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DE546" w14:textId="77777777" w:rsidR="003C7502" w:rsidRDefault="003C7502" w:rsidP="003C7502">
      <w:pPr>
        <w:spacing w:after="0" w:line="240" w:lineRule="auto"/>
        <w:jc w:val="both"/>
        <w:rPr>
          <w:rFonts w:ascii="Times New Roman" w:eastAsia="Times New Roman" w:hAnsi="Times New Roman" w:cs="Times New Roman"/>
          <w:b/>
        </w:rPr>
      </w:pPr>
      <w:bookmarkStart w:id="0" w:name="_Hlk106096347"/>
      <w:r w:rsidRPr="003C7502">
        <w:rPr>
          <w:rFonts w:ascii="Times New Roman" w:eastAsia="Times New Roman" w:hAnsi="Times New Roman" w:cs="Times New Roman"/>
          <w:b/>
        </w:rPr>
        <w:t>Avaliku kirjaliku enampakkumise tingimused</w:t>
      </w:r>
    </w:p>
    <w:p w14:paraId="762BB690" w14:textId="77777777" w:rsidR="003C7502" w:rsidRPr="00F05252" w:rsidRDefault="003C7502" w:rsidP="003C7502">
      <w:pPr>
        <w:spacing w:after="0" w:line="240" w:lineRule="auto"/>
        <w:jc w:val="both"/>
        <w:rPr>
          <w:rFonts w:ascii="Times New Roman" w:eastAsia="Times New Roman" w:hAnsi="Times New Roman" w:cs="Times New Roman"/>
          <w:b/>
        </w:rPr>
      </w:pPr>
      <w:r w:rsidRPr="00F05252">
        <w:rPr>
          <w:rFonts w:ascii="Times New Roman" w:eastAsia="Times New Roman" w:hAnsi="Times New Roman" w:cs="Times New Roman"/>
          <w:b/>
        </w:rPr>
        <w:t xml:space="preserve">Kinnitatud </w:t>
      </w:r>
      <w:r>
        <w:rPr>
          <w:rFonts w:ascii="Times New Roman" w:eastAsia="Times New Roman" w:hAnsi="Times New Roman" w:cs="Times New Roman"/>
          <w:b/>
        </w:rPr>
        <w:t>juhatuse</w:t>
      </w:r>
      <w:r w:rsidRPr="00F05252">
        <w:rPr>
          <w:rFonts w:ascii="Times New Roman" w:eastAsia="Times New Roman" w:hAnsi="Times New Roman" w:cs="Times New Roman"/>
          <w:b/>
        </w:rPr>
        <w:t xml:space="preserve"> otsusega </w:t>
      </w:r>
    </w:p>
    <w:p w14:paraId="39B73A03" w14:textId="77777777" w:rsidR="003C7502" w:rsidRPr="003C7502" w:rsidRDefault="003C7502" w:rsidP="003C7502">
      <w:pPr>
        <w:spacing w:after="0" w:line="240" w:lineRule="auto"/>
        <w:jc w:val="both"/>
        <w:rPr>
          <w:rFonts w:ascii="Times New Roman" w:eastAsia="Times New Roman" w:hAnsi="Times New Roman" w:cs="Times New Roman"/>
          <w:b/>
        </w:rPr>
      </w:pPr>
    </w:p>
    <w:p w14:paraId="42E692D9" w14:textId="66E25B8F" w:rsidR="00F05252" w:rsidRPr="008A4B55" w:rsidRDefault="00F05252" w:rsidP="00B0639A">
      <w:pPr>
        <w:numPr>
          <w:ilvl w:val="0"/>
          <w:numId w:val="2"/>
        </w:numPr>
        <w:autoSpaceDE w:val="0"/>
        <w:autoSpaceDN w:val="0"/>
        <w:adjustRightInd w:val="0"/>
        <w:spacing w:before="240" w:after="0" w:line="240" w:lineRule="auto"/>
        <w:ind w:left="357" w:hanging="357"/>
        <w:jc w:val="both"/>
        <w:rPr>
          <w:rFonts w:ascii="Times New Roman" w:eastAsia="Times New Roman" w:hAnsi="Times New Roman" w:cs="Times New Roman"/>
        </w:rPr>
      </w:pPr>
      <w:r w:rsidRPr="00F05252">
        <w:rPr>
          <w:rFonts w:ascii="Times New Roman" w:eastAsia="Times New Roman" w:hAnsi="Times New Roman" w:cs="Times New Roman"/>
        </w:rPr>
        <w:t xml:space="preserve">Riigi Kinnisvara AS müüb </w:t>
      </w:r>
      <w:bookmarkStart w:id="1" w:name="OLE_LINK3"/>
      <w:bookmarkStart w:id="2" w:name="OLE_LINK4"/>
      <w:r w:rsidRPr="00F05252">
        <w:rPr>
          <w:rFonts w:ascii="Times New Roman" w:eastAsia="Times New Roman" w:hAnsi="Times New Roman" w:cs="Times New Roman"/>
        </w:rPr>
        <w:t xml:space="preserve">avaliku kirjaliku enampakkumise </w:t>
      </w:r>
      <w:bookmarkEnd w:id="1"/>
      <w:bookmarkEnd w:id="2"/>
      <w:r w:rsidRPr="00F05252">
        <w:rPr>
          <w:rFonts w:ascii="Times New Roman" w:eastAsia="Times New Roman" w:hAnsi="Times New Roman" w:cs="Times New Roman"/>
        </w:rPr>
        <w:t xml:space="preserve">teel </w:t>
      </w:r>
      <w:r w:rsidR="008A4B55" w:rsidRPr="008A4B55">
        <w:rPr>
          <w:rFonts w:ascii="Times New Roman" w:eastAsia="Times New Roman" w:hAnsi="Times New Roman" w:cs="Times New Roman"/>
          <w:b/>
          <w:bCs/>
        </w:rPr>
        <w:t>Tallinna linnas Toompuiestee 7</w:t>
      </w:r>
      <w:r w:rsidR="003C7502" w:rsidRPr="008A4B55">
        <w:rPr>
          <w:rFonts w:ascii="Times New Roman" w:eastAsia="Times New Roman" w:hAnsi="Times New Roman" w:cs="Times New Roman"/>
          <w:b/>
          <w:bCs/>
        </w:rPr>
        <w:t xml:space="preserve"> </w:t>
      </w:r>
      <w:r w:rsidRPr="008A4B55">
        <w:rPr>
          <w:rFonts w:ascii="Times New Roman" w:eastAsia="Times New Roman" w:hAnsi="Times New Roman" w:cs="Times New Roman"/>
          <w:b/>
          <w:bCs/>
        </w:rPr>
        <w:t>kinnistu</w:t>
      </w:r>
      <w:r w:rsidRPr="00A91F46">
        <w:rPr>
          <w:rFonts w:ascii="Times New Roman" w:eastAsia="Times New Roman" w:hAnsi="Times New Roman" w:cs="Times New Roman"/>
        </w:rPr>
        <w:t xml:space="preserve"> alghinnaga</w:t>
      </w:r>
      <w:r w:rsidR="003C7502">
        <w:rPr>
          <w:rFonts w:ascii="Times New Roman" w:eastAsia="Times New Roman" w:hAnsi="Times New Roman" w:cs="Times New Roman"/>
        </w:rPr>
        <w:t xml:space="preserve"> </w:t>
      </w:r>
      <w:r w:rsidR="008A4B55" w:rsidRPr="008A4B55">
        <w:rPr>
          <w:rFonts w:ascii="Times New Roman" w:eastAsia="Times New Roman" w:hAnsi="Times New Roman" w:cs="Times New Roman"/>
          <w:b/>
          <w:bCs/>
        </w:rPr>
        <w:t>2 300 000 (kaks miljonit kolmsada tuhat)</w:t>
      </w:r>
      <w:r w:rsidR="008A4B55">
        <w:rPr>
          <w:rFonts w:ascii="Times New Roman" w:eastAsia="Times New Roman" w:hAnsi="Times New Roman" w:cs="Times New Roman"/>
        </w:rPr>
        <w:t xml:space="preserve"> </w:t>
      </w:r>
      <w:r w:rsidR="003C7502" w:rsidRPr="008A4B55">
        <w:rPr>
          <w:rFonts w:ascii="Times New Roman" w:eastAsia="Times New Roman" w:hAnsi="Times New Roman" w:cs="Times New Roman"/>
          <w:b/>
          <w:bCs/>
        </w:rPr>
        <w:t>eurot,</w:t>
      </w:r>
      <w:r w:rsidR="003C7502" w:rsidRPr="008A4B55">
        <w:rPr>
          <w:rFonts w:ascii="Times New Roman" w:eastAsia="Times New Roman" w:hAnsi="Times New Roman" w:cs="Times New Roman"/>
        </w:rPr>
        <w:t xml:space="preserve"> millele lisandub käibemaks.</w:t>
      </w:r>
    </w:p>
    <w:p w14:paraId="42E692DA" w14:textId="77777777" w:rsidR="00F05252" w:rsidRPr="00F05252" w:rsidRDefault="00F05252" w:rsidP="00F05252">
      <w:pPr>
        <w:autoSpaceDE w:val="0"/>
        <w:autoSpaceDN w:val="0"/>
        <w:adjustRightInd w:val="0"/>
        <w:spacing w:after="0" w:line="240" w:lineRule="auto"/>
        <w:ind w:left="360"/>
        <w:jc w:val="both"/>
        <w:rPr>
          <w:rFonts w:ascii="Times New Roman" w:eastAsia="Times New Roman" w:hAnsi="Times New Roman" w:cs="Times New Roman"/>
        </w:rPr>
      </w:pPr>
      <w:r w:rsidRPr="00F05252">
        <w:rPr>
          <w:rFonts w:ascii="Times New Roman" w:eastAsia="Times New Roman" w:hAnsi="Times New Roman" w:cs="Times New Roman"/>
        </w:rPr>
        <w:t>Kinnistu täpsemad andmed on toodud käesoleva enampakkumise tingimuste Lisas 1.</w:t>
      </w:r>
    </w:p>
    <w:p w14:paraId="42E692DC" w14:textId="2C8B757D" w:rsidR="00F05252" w:rsidRPr="00F05252" w:rsidRDefault="00F05252" w:rsidP="00B0639A">
      <w:pPr>
        <w:numPr>
          <w:ilvl w:val="0"/>
          <w:numId w:val="2"/>
        </w:numPr>
        <w:autoSpaceDE w:val="0"/>
        <w:autoSpaceDN w:val="0"/>
        <w:adjustRightInd w:val="0"/>
        <w:spacing w:before="240" w:after="60" w:line="240" w:lineRule="auto"/>
        <w:ind w:left="357" w:hanging="357"/>
        <w:jc w:val="both"/>
        <w:rPr>
          <w:rFonts w:ascii="Times New Roman" w:eastAsia="Times New Roman" w:hAnsi="Times New Roman" w:cs="Times New Roman"/>
        </w:rPr>
      </w:pPr>
      <w:r w:rsidRPr="00F05252">
        <w:rPr>
          <w:rFonts w:ascii="Times New Roman" w:eastAsia="Times New Roman" w:hAnsi="Times New Roman" w:cs="Times New Roman"/>
        </w:rPr>
        <w:t xml:space="preserve">Pakkumused tuleb esitada Riigi Kinnisvara ASile aadressil </w:t>
      </w:r>
      <w:r w:rsidR="009A3509">
        <w:rPr>
          <w:rFonts w:ascii="Times New Roman" w:eastAsia="Times New Roman" w:hAnsi="Times New Roman" w:cs="Times New Roman"/>
        </w:rPr>
        <w:t>Tartu mnt 85</w:t>
      </w:r>
      <w:r w:rsidRPr="00F05252">
        <w:rPr>
          <w:rFonts w:ascii="Times New Roman" w:eastAsia="Times New Roman" w:hAnsi="Times New Roman" w:cs="Times New Roman"/>
        </w:rPr>
        <w:t xml:space="preserve">, </w:t>
      </w:r>
      <w:r w:rsidR="009A3509">
        <w:rPr>
          <w:rFonts w:ascii="Times New Roman" w:eastAsia="Times New Roman" w:hAnsi="Times New Roman" w:cs="Times New Roman"/>
        </w:rPr>
        <w:t>10115</w:t>
      </w:r>
      <w:r w:rsidRPr="00F05252">
        <w:rPr>
          <w:rFonts w:ascii="Times New Roman" w:eastAsia="Times New Roman" w:hAnsi="Times New Roman" w:cs="Times New Roman"/>
        </w:rPr>
        <w:t xml:space="preserve"> Tallinn, </w:t>
      </w:r>
      <w:r w:rsidR="009A3509">
        <w:rPr>
          <w:rFonts w:ascii="Times New Roman" w:eastAsia="Times New Roman" w:hAnsi="Times New Roman" w:cs="Times New Roman"/>
        </w:rPr>
        <w:t>2</w:t>
      </w:r>
      <w:r w:rsidR="00BC3F8A">
        <w:rPr>
          <w:rFonts w:ascii="Times New Roman" w:eastAsia="Times New Roman" w:hAnsi="Times New Roman" w:cs="Times New Roman"/>
        </w:rPr>
        <w:t>.</w:t>
      </w:r>
      <w:r w:rsidRPr="00F05252">
        <w:rPr>
          <w:rFonts w:ascii="Times New Roman" w:eastAsia="Times New Roman" w:hAnsi="Times New Roman" w:cs="Times New Roman"/>
        </w:rPr>
        <w:t xml:space="preserve"> korrus. </w:t>
      </w:r>
      <w:r w:rsidRPr="00F05252">
        <w:rPr>
          <w:rFonts w:ascii="Times New Roman" w:eastAsia="Times New Roman" w:hAnsi="Times New Roman" w:cs="Times New Roman"/>
          <w:b/>
        </w:rPr>
        <w:t>Pakkumuste esitamise tähtaeg on</w:t>
      </w:r>
      <w:r w:rsidR="003C7502">
        <w:rPr>
          <w:rFonts w:ascii="Times New Roman" w:eastAsia="Times New Roman" w:hAnsi="Times New Roman" w:cs="Times New Roman"/>
          <w:b/>
        </w:rPr>
        <w:t xml:space="preserve"> </w:t>
      </w:r>
      <w:r w:rsidR="008A4B55">
        <w:rPr>
          <w:rFonts w:ascii="Times New Roman" w:eastAsia="Times New Roman" w:hAnsi="Times New Roman" w:cs="Times New Roman"/>
          <w:b/>
        </w:rPr>
        <w:t>2</w:t>
      </w:r>
      <w:r w:rsidR="00205998">
        <w:rPr>
          <w:rFonts w:ascii="Times New Roman" w:eastAsia="Times New Roman" w:hAnsi="Times New Roman" w:cs="Times New Roman"/>
          <w:b/>
        </w:rPr>
        <w:t>9</w:t>
      </w:r>
      <w:r w:rsidR="008A4B55">
        <w:rPr>
          <w:rFonts w:ascii="Times New Roman" w:eastAsia="Times New Roman" w:hAnsi="Times New Roman" w:cs="Times New Roman"/>
          <w:b/>
        </w:rPr>
        <w:t>.02.2024</w:t>
      </w:r>
      <w:r w:rsidR="003C7502">
        <w:rPr>
          <w:rFonts w:ascii="Times New Roman" w:eastAsia="Times New Roman" w:hAnsi="Times New Roman" w:cs="Times New Roman"/>
          <w:b/>
        </w:rPr>
        <w:t xml:space="preserve">.a. kell </w:t>
      </w:r>
      <w:r w:rsidR="008A4B55">
        <w:rPr>
          <w:rFonts w:ascii="Times New Roman" w:eastAsia="Times New Roman" w:hAnsi="Times New Roman" w:cs="Times New Roman"/>
          <w:b/>
        </w:rPr>
        <w:t>14.00</w:t>
      </w:r>
      <w:r w:rsidR="003C7502">
        <w:rPr>
          <w:rFonts w:ascii="Times New Roman" w:eastAsia="Times New Roman" w:hAnsi="Times New Roman" w:cs="Times New Roman"/>
          <w:b/>
        </w:rPr>
        <w:t>.</w:t>
      </w:r>
      <w:r w:rsidRPr="00BB7579">
        <w:rPr>
          <w:rFonts w:ascii="Times New Roman" w:eastAsia="Times New Roman" w:hAnsi="Times New Roman" w:cs="Times New Roman"/>
          <w:color w:val="FF0000"/>
        </w:rPr>
        <w:t xml:space="preserve"> </w:t>
      </w:r>
    </w:p>
    <w:p w14:paraId="42E692DD" w14:textId="7D270EFA" w:rsidR="00F05252" w:rsidRPr="00F05252" w:rsidRDefault="00F05252" w:rsidP="00B0639A">
      <w:pPr>
        <w:numPr>
          <w:ilvl w:val="1"/>
          <w:numId w:val="5"/>
        </w:numPr>
        <w:tabs>
          <w:tab w:val="clear" w:pos="1080"/>
          <w:tab w:val="num" w:pos="1276"/>
        </w:tabs>
        <w:spacing w:after="0" w:line="240" w:lineRule="auto"/>
        <w:ind w:left="1276" w:hanging="556"/>
        <w:jc w:val="both"/>
        <w:rPr>
          <w:rFonts w:ascii="Times New Roman" w:eastAsia="Times New Roman" w:hAnsi="Times New Roman" w:cs="Times New Roman"/>
        </w:rPr>
      </w:pPr>
      <w:r w:rsidRPr="00F05252">
        <w:rPr>
          <w:rFonts w:ascii="Times New Roman" w:eastAsia="Times New Roman" w:hAnsi="Times New Roman" w:cs="Times New Roman"/>
        </w:rPr>
        <w:t>Pakkumused (vt</w:t>
      </w:r>
      <w:r w:rsidR="00272D71">
        <w:rPr>
          <w:rFonts w:ascii="Times New Roman" w:eastAsia="Times New Roman" w:hAnsi="Times New Roman" w:cs="Times New Roman"/>
        </w:rPr>
        <w:t xml:space="preserve"> lisaks</w:t>
      </w:r>
      <w:r w:rsidRPr="00F05252">
        <w:rPr>
          <w:rFonts w:ascii="Times New Roman" w:eastAsia="Times New Roman" w:hAnsi="Times New Roman" w:cs="Times New Roman"/>
        </w:rPr>
        <w:t xml:space="preserve"> punkti 3) peavad olema suletud kinnisesse ümbrikku ja varustatud märgusõnaga „</w:t>
      </w:r>
      <w:r w:rsidRPr="00F05252">
        <w:rPr>
          <w:rFonts w:ascii="Times New Roman" w:eastAsia="Times New Roman" w:hAnsi="Times New Roman" w:cs="Times New Roman"/>
          <w:b/>
          <w:i/>
        </w:rPr>
        <w:t xml:space="preserve">Pakkumus </w:t>
      </w:r>
      <w:r w:rsidR="008A4B55">
        <w:rPr>
          <w:rFonts w:ascii="Times New Roman" w:eastAsia="Times New Roman" w:hAnsi="Times New Roman" w:cs="Times New Roman"/>
          <w:b/>
          <w:i/>
        </w:rPr>
        <w:t>Tallinna linn, Toompuiestee 7</w:t>
      </w:r>
      <w:r w:rsidR="006E31F8">
        <w:rPr>
          <w:rFonts w:ascii="Times New Roman" w:eastAsia="Times New Roman" w:hAnsi="Times New Roman" w:cs="Times New Roman"/>
          <w:b/>
          <w:i/>
        </w:rPr>
        <w:t>,</w:t>
      </w:r>
      <w:r w:rsidRPr="00F05252">
        <w:rPr>
          <w:rFonts w:ascii="Times New Roman" w:eastAsia="Times New Roman" w:hAnsi="Times New Roman" w:cs="Times New Roman"/>
          <w:b/>
          <w:i/>
        </w:rPr>
        <w:t xml:space="preserve"> mitte avada enne</w:t>
      </w:r>
      <w:r w:rsidR="003C7502">
        <w:rPr>
          <w:rFonts w:ascii="Times New Roman" w:eastAsia="Times New Roman" w:hAnsi="Times New Roman" w:cs="Times New Roman"/>
          <w:b/>
          <w:i/>
        </w:rPr>
        <w:t xml:space="preserve"> </w:t>
      </w:r>
      <w:r w:rsidR="008A4B55">
        <w:rPr>
          <w:rFonts w:ascii="Times New Roman" w:eastAsia="Times New Roman" w:hAnsi="Times New Roman" w:cs="Times New Roman"/>
          <w:b/>
          <w:i/>
        </w:rPr>
        <w:t>2</w:t>
      </w:r>
      <w:r w:rsidR="00205998">
        <w:rPr>
          <w:rFonts w:ascii="Times New Roman" w:eastAsia="Times New Roman" w:hAnsi="Times New Roman" w:cs="Times New Roman"/>
          <w:b/>
          <w:i/>
        </w:rPr>
        <w:t>9</w:t>
      </w:r>
      <w:r w:rsidR="008A4B55">
        <w:rPr>
          <w:rFonts w:ascii="Times New Roman" w:eastAsia="Times New Roman" w:hAnsi="Times New Roman" w:cs="Times New Roman"/>
          <w:b/>
          <w:i/>
        </w:rPr>
        <w:t>.02.2024</w:t>
      </w:r>
      <w:r w:rsidR="003C7502">
        <w:rPr>
          <w:rFonts w:ascii="Times New Roman" w:eastAsia="Times New Roman" w:hAnsi="Times New Roman" w:cs="Times New Roman"/>
          <w:b/>
          <w:i/>
        </w:rPr>
        <w:t xml:space="preserve"> kell </w:t>
      </w:r>
      <w:r w:rsidR="008A4B55">
        <w:rPr>
          <w:rFonts w:ascii="Times New Roman" w:eastAsia="Times New Roman" w:hAnsi="Times New Roman" w:cs="Times New Roman"/>
          <w:b/>
          <w:i/>
        </w:rPr>
        <w:t>14.15</w:t>
      </w:r>
      <w:r w:rsidR="003C7502">
        <w:rPr>
          <w:rFonts w:ascii="Times New Roman" w:eastAsia="Times New Roman" w:hAnsi="Times New Roman" w:cs="Times New Roman"/>
          <w:b/>
          <w:i/>
        </w:rPr>
        <w:t>“.</w:t>
      </w:r>
      <w:r w:rsidRPr="00BB7579">
        <w:rPr>
          <w:rFonts w:ascii="Times New Roman" w:eastAsia="Times New Roman" w:hAnsi="Times New Roman" w:cs="Times New Roman"/>
          <w:color w:val="FF0000"/>
        </w:rPr>
        <w:t xml:space="preserve"> </w:t>
      </w:r>
    </w:p>
    <w:p w14:paraId="42E692DE" w14:textId="76977E38" w:rsidR="00F05252" w:rsidRPr="00F05252" w:rsidRDefault="00F05252" w:rsidP="00B0639A">
      <w:pPr>
        <w:numPr>
          <w:ilvl w:val="1"/>
          <w:numId w:val="5"/>
        </w:numPr>
        <w:tabs>
          <w:tab w:val="clear" w:pos="1080"/>
          <w:tab w:val="num" w:pos="1276"/>
        </w:tabs>
        <w:spacing w:after="0" w:line="240" w:lineRule="auto"/>
        <w:ind w:left="1276" w:hanging="556"/>
        <w:jc w:val="both"/>
        <w:rPr>
          <w:rFonts w:ascii="Times New Roman" w:eastAsia="Times New Roman" w:hAnsi="Times New Roman" w:cs="Times New Roman"/>
        </w:rPr>
      </w:pPr>
      <w:r w:rsidRPr="00F05252">
        <w:rPr>
          <w:rFonts w:ascii="Times New Roman" w:eastAsia="Times New Roman" w:hAnsi="Times New Roman" w:cs="Times New Roman"/>
        </w:rPr>
        <w:t>Pakkumused peavad olema jõus kuni</w:t>
      </w:r>
      <w:r w:rsidR="003C7502">
        <w:rPr>
          <w:rFonts w:ascii="Times New Roman" w:eastAsia="Times New Roman" w:hAnsi="Times New Roman" w:cs="Times New Roman"/>
        </w:rPr>
        <w:t xml:space="preserve"> </w:t>
      </w:r>
      <w:r w:rsidR="00BC2A7C">
        <w:rPr>
          <w:rFonts w:ascii="Times New Roman" w:eastAsia="Times New Roman" w:hAnsi="Times New Roman" w:cs="Times New Roman"/>
        </w:rPr>
        <w:t>2</w:t>
      </w:r>
      <w:r w:rsidR="0058401F">
        <w:rPr>
          <w:rFonts w:ascii="Times New Roman" w:eastAsia="Times New Roman" w:hAnsi="Times New Roman" w:cs="Times New Roman"/>
        </w:rPr>
        <w:t>9</w:t>
      </w:r>
      <w:r w:rsidR="00BC2A7C">
        <w:rPr>
          <w:rFonts w:ascii="Times New Roman" w:eastAsia="Times New Roman" w:hAnsi="Times New Roman" w:cs="Times New Roman"/>
        </w:rPr>
        <w:t>.04</w:t>
      </w:r>
      <w:r w:rsidR="003C7502">
        <w:rPr>
          <w:rFonts w:ascii="Times New Roman" w:eastAsia="Times New Roman" w:hAnsi="Times New Roman" w:cs="Times New Roman"/>
        </w:rPr>
        <w:t>.</w:t>
      </w:r>
      <w:r w:rsidR="00BC2A7C">
        <w:rPr>
          <w:rFonts w:ascii="Times New Roman" w:eastAsia="Times New Roman" w:hAnsi="Times New Roman" w:cs="Times New Roman"/>
        </w:rPr>
        <w:t>2024</w:t>
      </w:r>
      <w:r w:rsidR="003C7502">
        <w:rPr>
          <w:rFonts w:ascii="Times New Roman" w:eastAsia="Times New Roman" w:hAnsi="Times New Roman" w:cs="Times New Roman"/>
        </w:rPr>
        <w:t>a.</w:t>
      </w:r>
    </w:p>
    <w:p w14:paraId="42E692DF" w14:textId="77777777" w:rsidR="00F05252" w:rsidRPr="00F05252" w:rsidRDefault="00F05252" w:rsidP="00B0639A">
      <w:pPr>
        <w:numPr>
          <w:ilvl w:val="1"/>
          <w:numId w:val="5"/>
        </w:numPr>
        <w:tabs>
          <w:tab w:val="clear" w:pos="1080"/>
          <w:tab w:val="num" w:pos="1276"/>
        </w:tabs>
        <w:spacing w:after="0" w:line="240" w:lineRule="auto"/>
        <w:ind w:left="1276" w:hanging="567"/>
        <w:jc w:val="both"/>
        <w:rPr>
          <w:rFonts w:ascii="Times New Roman" w:eastAsia="Times New Roman" w:hAnsi="Times New Roman" w:cs="Times New Roman"/>
        </w:rPr>
      </w:pPr>
      <w:r w:rsidRPr="00F05252">
        <w:rPr>
          <w:rFonts w:ascii="Times New Roman" w:eastAsia="Times New Roman" w:hAnsi="Times New Roman" w:cs="Times New Roman"/>
        </w:rPr>
        <w:t>Pakkumuse esitajale väljastatakse tõend pakkumuse esitamise kohta.</w:t>
      </w:r>
    </w:p>
    <w:p w14:paraId="42E692E0" w14:textId="77777777" w:rsidR="00F05252" w:rsidRPr="00F05252" w:rsidRDefault="00F05252" w:rsidP="00B0639A">
      <w:pPr>
        <w:numPr>
          <w:ilvl w:val="1"/>
          <w:numId w:val="5"/>
        </w:numPr>
        <w:tabs>
          <w:tab w:val="clear" w:pos="1080"/>
          <w:tab w:val="num" w:pos="1276"/>
        </w:tabs>
        <w:spacing w:after="0" w:line="240" w:lineRule="auto"/>
        <w:ind w:left="1276" w:hanging="567"/>
        <w:jc w:val="both"/>
        <w:rPr>
          <w:rFonts w:ascii="Times New Roman" w:eastAsia="Times New Roman" w:hAnsi="Times New Roman" w:cs="Times New Roman"/>
        </w:rPr>
      </w:pPr>
      <w:r w:rsidRPr="00F05252">
        <w:rPr>
          <w:rFonts w:ascii="Times New Roman" w:eastAsia="Times New Roman" w:hAnsi="Times New Roman" w:cs="Times New Roman"/>
        </w:rPr>
        <w:t>Pakkumuse edastamisel posti teel sulgeda pakkumus kahte ümbrikusse. Sisemine ümbrik peab olema suletud ja varustatud punktis 2.1. toodud märgusõnaga ning välimine ümbrik kajastab andmeid saaja (Riigi Kinnisvara AS) ja saatja kohta.</w:t>
      </w:r>
    </w:p>
    <w:p w14:paraId="42E692E2" w14:textId="77777777" w:rsidR="00F05252" w:rsidRPr="00F05252" w:rsidRDefault="00F05252" w:rsidP="00B0639A">
      <w:pPr>
        <w:numPr>
          <w:ilvl w:val="0"/>
          <w:numId w:val="5"/>
        </w:numPr>
        <w:spacing w:before="240" w:after="60" w:line="240" w:lineRule="auto"/>
        <w:ind w:left="357" w:hanging="357"/>
        <w:jc w:val="both"/>
        <w:rPr>
          <w:rFonts w:ascii="Times New Roman" w:eastAsia="Times New Roman" w:hAnsi="Times New Roman" w:cs="Times New Roman"/>
          <w:u w:val="single"/>
        </w:rPr>
      </w:pPr>
      <w:r w:rsidRPr="00F05252">
        <w:rPr>
          <w:rFonts w:ascii="Times New Roman" w:eastAsia="Times New Roman" w:hAnsi="Times New Roman" w:cs="Times New Roman"/>
          <w:u w:val="single"/>
        </w:rPr>
        <w:t>Pakkumus tuleb vormistada eesti keeles. Pakkumus tuleb esitada eurodes. Pakkumus peab olema allkirjastatud selleks vastavat õigust omava isiku poolt ning sisaldama järgmisi andmeid:</w:t>
      </w:r>
    </w:p>
    <w:p w14:paraId="68C071E4" w14:textId="77777777" w:rsidR="00F87280" w:rsidRDefault="00BC05FC" w:rsidP="00F87280">
      <w:pPr>
        <w:numPr>
          <w:ilvl w:val="1"/>
          <w:numId w:val="4"/>
        </w:numPr>
        <w:tabs>
          <w:tab w:val="num" w:pos="1260"/>
        </w:tabs>
        <w:spacing w:after="0" w:line="240" w:lineRule="auto"/>
        <w:ind w:left="1260" w:hanging="540"/>
        <w:jc w:val="both"/>
        <w:rPr>
          <w:rFonts w:ascii="Times New Roman" w:eastAsia="Times New Roman" w:hAnsi="Times New Roman" w:cs="Times New Roman"/>
        </w:rPr>
      </w:pPr>
      <w:r>
        <w:rPr>
          <w:rFonts w:ascii="Times New Roman" w:eastAsia="Times New Roman" w:hAnsi="Times New Roman" w:cs="Times New Roman"/>
        </w:rPr>
        <w:t>o</w:t>
      </w:r>
      <w:r w:rsidR="00930AFC" w:rsidRPr="002C02A8">
        <w:rPr>
          <w:rFonts w:ascii="Times New Roman" w:eastAsia="Times New Roman" w:hAnsi="Times New Roman" w:cs="Times New Roman"/>
        </w:rPr>
        <w:t xml:space="preserve">makäeliselt allkirjastatud </w:t>
      </w:r>
      <w:r w:rsidR="00F05252" w:rsidRPr="00F05252">
        <w:rPr>
          <w:rFonts w:ascii="Times New Roman" w:eastAsia="Times New Roman" w:hAnsi="Times New Roman" w:cs="Times New Roman"/>
        </w:rPr>
        <w:t>avaldus müüdava vara ostmiseks enampakkumisel kehtestatud tingimustel vastavalt käesoleva enampakkumise tingimuste Lisale 2 - ostupakkumine;</w:t>
      </w:r>
    </w:p>
    <w:p w14:paraId="42E692E7" w14:textId="1B63703D" w:rsidR="00F05252" w:rsidRPr="00F87280" w:rsidRDefault="00F05252" w:rsidP="00F87280">
      <w:pPr>
        <w:numPr>
          <w:ilvl w:val="1"/>
          <w:numId w:val="4"/>
        </w:numPr>
        <w:tabs>
          <w:tab w:val="num" w:pos="1260"/>
        </w:tabs>
        <w:spacing w:after="0" w:line="240" w:lineRule="auto"/>
        <w:ind w:left="1260" w:hanging="540"/>
        <w:jc w:val="both"/>
        <w:rPr>
          <w:rFonts w:ascii="Times New Roman" w:eastAsia="Times New Roman" w:hAnsi="Times New Roman" w:cs="Times New Roman"/>
        </w:rPr>
      </w:pPr>
      <w:r w:rsidRPr="00F87280">
        <w:rPr>
          <w:rFonts w:ascii="Times New Roman" w:eastAsia="Times New Roman" w:hAnsi="Times New Roman" w:cs="Times New Roman"/>
        </w:rPr>
        <w:t xml:space="preserve">tõendus pakkumuse tagatise olemasolu kohta </w:t>
      </w:r>
      <w:r w:rsidR="00F87280" w:rsidRPr="00F87280">
        <w:rPr>
          <w:rFonts w:ascii="Times New Roman" w:eastAsia="Times New Roman" w:hAnsi="Times New Roman" w:cs="Times New Roman"/>
        </w:rPr>
        <w:t xml:space="preserve">- </w:t>
      </w:r>
      <w:r w:rsidRPr="00F87280">
        <w:rPr>
          <w:rFonts w:ascii="Times New Roman" w:eastAsia="Times New Roman" w:hAnsi="Times New Roman" w:cs="Times New Roman"/>
        </w:rPr>
        <w:t>maksekorralduse koopia tagatisraha tasumise kohta</w:t>
      </w:r>
      <w:r w:rsidR="00F87280">
        <w:rPr>
          <w:rFonts w:ascii="Times New Roman" w:eastAsia="Times New Roman" w:hAnsi="Times New Roman" w:cs="Times New Roman"/>
        </w:rPr>
        <w:t>;</w:t>
      </w:r>
      <w:r w:rsidRPr="00F87280">
        <w:rPr>
          <w:rFonts w:ascii="Times New Roman" w:eastAsia="Times New Roman" w:hAnsi="Times New Roman" w:cs="Times New Roman"/>
        </w:rPr>
        <w:t xml:space="preserve">   </w:t>
      </w:r>
    </w:p>
    <w:p w14:paraId="42E692E8" w14:textId="3BFC7D12" w:rsidR="00F05252" w:rsidRPr="00F05252" w:rsidRDefault="00F05252" w:rsidP="00972A62">
      <w:pPr>
        <w:numPr>
          <w:ilvl w:val="1"/>
          <w:numId w:val="12"/>
        </w:numPr>
        <w:tabs>
          <w:tab w:val="num" w:pos="1260"/>
        </w:tabs>
        <w:spacing w:after="0" w:line="240" w:lineRule="auto"/>
        <w:ind w:left="1260" w:hanging="540"/>
        <w:jc w:val="both"/>
        <w:rPr>
          <w:rFonts w:ascii="Times New Roman" w:eastAsia="Times New Roman" w:hAnsi="Times New Roman" w:cs="Times New Roman"/>
        </w:rPr>
      </w:pPr>
      <w:r w:rsidRPr="00F05252">
        <w:rPr>
          <w:rFonts w:ascii="Times New Roman" w:eastAsia="Times New Roman" w:hAnsi="Times New Roman" w:cs="Times New Roman"/>
        </w:rPr>
        <w:t xml:space="preserve">dokument, millest nähtuvad isikud, kes omavad õigust juriidilisest isikust pakkuja esindamiseks. Juriidilisest isikust Eesti Vabariigi pakkuja registreeritust ja kehtivaid andmeid kontrollib korraldaja </w:t>
      </w:r>
      <w:r w:rsidR="00A978D7">
        <w:rPr>
          <w:rFonts w:ascii="Times New Roman" w:eastAsia="Times New Roman" w:hAnsi="Times New Roman" w:cs="Times New Roman"/>
        </w:rPr>
        <w:t>äriregistri</w:t>
      </w:r>
      <w:r w:rsidRPr="00F05252">
        <w:rPr>
          <w:rFonts w:ascii="Times New Roman" w:eastAsia="Times New Roman" w:hAnsi="Times New Roman" w:cs="Times New Roman"/>
        </w:rPr>
        <w:t xml:space="preserve"> kaudu (ja vastavat dokumenti esitama ei pea)</w:t>
      </w:r>
      <w:r w:rsidR="00A978D7">
        <w:rPr>
          <w:rFonts w:ascii="Times New Roman" w:eastAsia="Times New Roman" w:hAnsi="Times New Roman" w:cs="Times New Roman"/>
        </w:rPr>
        <w:t>. Juriidilised isikud, kes on registreeritud välisriigi äriregistris, esitavad kinnitatud juriidilise isiku andmetega väljavõtte koos tõlkega</w:t>
      </w:r>
      <w:r w:rsidRPr="00F05252">
        <w:rPr>
          <w:rFonts w:ascii="Times New Roman" w:eastAsia="Times New Roman" w:hAnsi="Times New Roman" w:cs="Times New Roman"/>
        </w:rPr>
        <w:t>;</w:t>
      </w:r>
    </w:p>
    <w:p w14:paraId="42E692E9" w14:textId="77777777" w:rsidR="00F05252" w:rsidRPr="00F05252" w:rsidRDefault="00F05252" w:rsidP="00972A62">
      <w:pPr>
        <w:numPr>
          <w:ilvl w:val="1"/>
          <w:numId w:val="12"/>
        </w:numPr>
        <w:tabs>
          <w:tab w:val="num" w:pos="1260"/>
        </w:tabs>
        <w:spacing w:after="0" w:line="240" w:lineRule="auto"/>
        <w:ind w:left="1260" w:hanging="540"/>
        <w:jc w:val="both"/>
        <w:rPr>
          <w:rFonts w:ascii="Times New Roman" w:eastAsia="Times New Roman" w:hAnsi="Times New Roman" w:cs="Times New Roman"/>
        </w:rPr>
      </w:pPr>
      <w:r w:rsidRPr="00F05252">
        <w:rPr>
          <w:rFonts w:ascii="Times New Roman" w:eastAsia="Times New Roman" w:hAnsi="Times New Roman" w:cs="Times New Roman"/>
        </w:rPr>
        <w:t>volikiri juhul, kui juriidilisest isikust pakkuja esindaja esindusõigus ei tulene seadusest;</w:t>
      </w:r>
    </w:p>
    <w:p w14:paraId="42E692EA" w14:textId="77777777" w:rsidR="00F05252" w:rsidRPr="00F05252" w:rsidRDefault="00F05252" w:rsidP="00972A62">
      <w:pPr>
        <w:numPr>
          <w:ilvl w:val="1"/>
          <w:numId w:val="12"/>
        </w:numPr>
        <w:tabs>
          <w:tab w:val="num" w:pos="1260"/>
        </w:tabs>
        <w:spacing w:after="0" w:line="240" w:lineRule="auto"/>
        <w:ind w:left="1260" w:hanging="540"/>
        <w:jc w:val="both"/>
        <w:rPr>
          <w:rFonts w:ascii="Times New Roman" w:eastAsia="Times New Roman" w:hAnsi="Times New Roman" w:cs="Times New Roman"/>
        </w:rPr>
      </w:pPr>
      <w:r w:rsidRPr="00F05252">
        <w:rPr>
          <w:rFonts w:ascii="Times New Roman" w:eastAsia="Times New Roman" w:hAnsi="Times New Roman" w:cs="Times New Roman"/>
        </w:rPr>
        <w:t xml:space="preserve">volikiri juhul, kui füüsilist isikut esindab teine isik. </w:t>
      </w:r>
    </w:p>
    <w:p w14:paraId="42E692EC" w14:textId="733FCB5B" w:rsidR="00F05252" w:rsidRPr="00F05252" w:rsidRDefault="00F05252" w:rsidP="00B0639A">
      <w:pPr>
        <w:numPr>
          <w:ilvl w:val="0"/>
          <w:numId w:val="5"/>
        </w:numPr>
        <w:spacing w:before="240" w:after="240" w:line="240" w:lineRule="auto"/>
        <w:ind w:left="357" w:hanging="357"/>
        <w:jc w:val="both"/>
        <w:rPr>
          <w:rFonts w:ascii="Times New Roman" w:eastAsia="Times New Roman" w:hAnsi="Times New Roman" w:cs="Times New Roman"/>
        </w:rPr>
      </w:pPr>
      <w:r w:rsidRPr="00F05252">
        <w:rPr>
          <w:rFonts w:ascii="Times New Roman" w:eastAsia="Times New Roman" w:hAnsi="Times New Roman" w:cs="Times New Roman"/>
        </w:rPr>
        <w:t>Pakkumused, mis ei ole laekunud tähtajaks</w:t>
      </w:r>
      <w:r w:rsidR="00972A62">
        <w:rPr>
          <w:rFonts w:ascii="Times New Roman" w:eastAsia="Times New Roman" w:hAnsi="Times New Roman" w:cs="Times New Roman"/>
        </w:rPr>
        <w:t>, on alla alghinna</w:t>
      </w:r>
      <w:r w:rsidRPr="00F05252">
        <w:rPr>
          <w:rFonts w:ascii="Times New Roman" w:eastAsia="Times New Roman" w:hAnsi="Times New Roman" w:cs="Times New Roman"/>
        </w:rPr>
        <w:t xml:space="preserve"> või mis ei vasta enampakkumise tingimustes sätestatule</w:t>
      </w:r>
      <w:r w:rsidR="00A978D7">
        <w:rPr>
          <w:rFonts w:ascii="Times New Roman" w:eastAsia="Times New Roman" w:hAnsi="Times New Roman" w:cs="Times New Roman"/>
        </w:rPr>
        <w:t>, sh ei ole tasutud tagatisraha</w:t>
      </w:r>
      <w:r w:rsidRPr="00F05252">
        <w:rPr>
          <w:rFonts w:ascii="Times New Roman" w:eastAsia="Times New Roman" w:hAnsi="Times New Roman" w:cs="Times New Roman"/>
        </w:rPr>
        <w:t>, enampakkumises ei osale. Enampakkumise läbiviimiseks ja pakkumuste hindamiseks moodustatud komisjonil on õigus otsustada, milliste pakkumuses esinevate puuduste korral on pakkumusel siiski õigus enampakkumisel osaleda. Pakkumused, mis ei ole esitatud tähtaegselt, tagastatakse pakkumuse esitajale avamata. Tähtaegselt esitatud, kuid nõuetele mittevastava pakkumuse kohta tehakse enampakkumise protokolli märge selle mitteosalemise põhjuste kohta.</w:t>
      </w:r>
    </w:p>
    <w:p w14:paraId="42E692F1" w14:textId="2C8988E1" w:rsidR="00F05252" w:rsidRPr="00F87280" w:rsidRDefault="00F05252" w:rsidP="00F87280">
      <w:pPr>
        <w:numPr>
          <w:ilvl w:val="0"/>
          <w:numId w:val="5"/>
        </w:numPr>
        <w:spacing w:before="240" w:after="240" w:line="240" w:lineRule="auto"/>
        <w:ind w:left="357" w:hanging="357"/>
        <w:jc w:val="both"/>
        <w:rPr>
          <w:rFonts w:ascii="Times New Roman" w:eastAsia="Times New Roman" w:hAnsi="Times New Roman" w:cs="Times New Roman"/>
          <w:b/>
          <w:bCs/>
        </w:rPr>
      </w:pPr>
      <w:r w:rsidRPr="1572769B">
        <w:rPr>
          <w:rFonts w:ascii="Times New Roman" w:eastAsia="Times New Roman" w:hAnsi="Times New Roman" w:cs="Times New Roman"/>
        </w:rPr>
        <w:t>Enampakkumise tagatisraha suurus on</w:t>
      </w:r>
      <w:r w:rsidR="003C7502">
        <w:rPr>
          <w:rFonts w:ascii="Times New Roman" w:eastAsia="Times New Roman" w:hAnsi="Times New Roman" w:cs="Times New Roman"/>
        </w:rPr>
        <w:t xml:space="preserve"> </w:t>
      </w:r>
      <w:r w:rsidR="00BC2A7C">
        <w:rPr>
          <w:rFonts w:ascii="Times New Roman" w:eastAsia="Times New Roman" w:hAnsi="Times New Roman" w:cs="Times New Roman"/>
          <w:b/>
          <w:bCs/>
        </w:rPr>
        <w:t>100 000 (ükssada tuhat)</w:t>
      </w:r>
      <w:r w:rsidR="003C7502" w:rsidRPr="00582DB2">
        <w:rPr>
          <w:rFonts w:ascii="Times New Roman" w:eastAsia="Times New Roman" w:hAnsi="Times New Roman" w:cs="Times New Roman"/>
          <w:b/>
          <w:bCs/>
        </w:rPr>
        <w:t xml:space="preserve"> eurot.</w:t>
      </w:r>
      <w:r w:rsidR="00F87280">
        <w:rPr>
          <w:rFonts w:ascii="Times New Roman" w:eastAsia="Times New Roman" w:hAnsi="Times New Roman" w:cs="Times New Roman"/>
          <w:b/>
          <w:bCs/>
        </w:rPr>
        <w:t xml:space="preserve"> </w:t>
      </w:r>
      <w:r w:rsidRPr="00F87280">
        <w:rPr>
          <w:rFonts w:ascii="Times New Roman" w:eastAsia="Times New Roman" w:hAnsi="Times New Roman" w:cs="Times New Roman"/>
        </w:rPr>
        <w:t xml:space="preserve">Tagatisraha tasuda Riigi Kinnisvara AS arveldusarvele nr </w:t>
      </w:r>
      <w:r w:rsidR="007524A0" w:rsidRPr="00F87280">
        <w:rPr>
          <w:rFonts w:ascii="Times New Roman" w:eastAsia="Times New Roman" w:hAnsi="Times New Roman" w:cs="Times New Roman"/>
          <w:bCs/>
        </w:rPr>
        <w:t>EE742200221027006138</w:t>
      </w:r>
      <w:r w:rsidR="007524A0" w:rsidRPr="00F87280">
        <w:rPr>
          <w:rFonts w:ascii="Arial" w:eastAsia="Times New Roman" w:hAnsi="Arial" w:cs="Arial"/>
          <w:b/>
          <w:bCs/>
        </w:rPr>
        <w:t xml:space="preserve"> </w:t>
      </w:r>
      <w:r w:rsidR="007524A0" w:rsidRPr="00F87280">
        <w:rPr>
          <w:rFonts w:ascii="Times New Roman" w:hAnsi="Times New Roman" w:cs="Times New Roman"/>
        </w:rPr>
        <w:t>Swedbankis</w:t>
      </w:r>
      <w:r w:rsidRPr="00F87280">
        <w:rPr>
          <w:rFonts w:ascii="Times New Roman" w:eastAsia="Times New Roman" w:hAnsi="Times New Roman" w:cs="Times New Roman"/>
        </w:rPr>
        <w:t xml:space="preserve">, selgitusse märkida </w:t>
      </w:r>
      <w:r w:rsidRPr="00F87280">
        <w:rPr>
          <w:rFonts w:ascii="Times New Roman" w:eastAsia="Times New Roman" w:hAnsi="Times New Roman" w:cs="Times New Roman"/>
          <w:i/>
        </w:rPr>
        <w:t>„</w:t>
      </w:r>
      <w:r w:rsidR="00BC2A7C">
        <w:rPr>
          <w:rFonts w:ascii="Times New Roman" w:eastAsia="Times New Roman" w:hAnsi="Times New Roman" w:cs="Times New Roman"/>
          <w:i/>
        </w:rPr>
        <w:t>Tallinna linn</w:t>
      </w:r>
      <w:r w:rsidR="000425D4" w:rsidRPr="00F87280">
        <w:rPr>
          <w:rFonts w:ascii="Times New Roman" w:eastAsia="Times New Roman" w:hAnsi="Times New Roman" w:cs="Times New Roman"/>
          <w:i/>
        </w:rPr>
        <w:t>,</w:t>
      </w:r>
      <w:r w:rsidR="005646A0">
        <w:rPr>
          <w:rFonts w:ascii="Times New Roman" w:eastAsia="Times New Roman" w:hAnsi="Times New Roman" w:cs="Times New Roman"/>
          <w:i/>
        </w:rPr>
        <w:t xml:space="preserve"> </w:t>
      </w:r>
      <w:r w:rsidR="00BC2A7C">
        <w:rPr>
          <w:rFonts w:ascii="Times New Roman" w:eastAsia="Times New Roman" w:hAnsi="Times New Roman" w:cs="Times New Roman"/>
          <w:i/>
        </w:rPr>
        <w:t>Toompuiestee 7</w:t>
      </w:r>
      <w:r w:rsidRPr="00F87280">
        <w:rPr>
          <w:rFonts w:ascii="Times New Roman" w:eastAsia="Times New Roman" w:hAnsi="Times New Roman" w:cs="Times New Roman"/>
          <w:i/>
        </w:rPr>
        <w:t xml:space="preserve"> tagatisraha</w:t>
      </w:r>
      <w:r w:rsidRPr="00F87280">
        <w:rPr>
          <w:rFonts w:ascii="Times New Roman" w:eastAsia="Times New Roman" w:hAnsi="Times New Roman" w:cs="Times New Roman"/>
        </w:rPr>
        <w:t xml:space="preserve">“. </w:t>
      </w:r>
    </w:p>
    <w:p w14:paraId="42E692FA" w14:textId="5E769377" w:rsidR="00F05252" w:rsidRPr="00B0639A" w:rsidRDefault="00F05252" w:rsidP="00B0639A">
      <w:pPr>
        <w:numPr>
          <w:ilvl w:val="0"/>
          <w:numId w:val="5"/>
        </w:numPr>
        <w:spacing w:before="240" w:after="240" w:line="240" w:lineRule="auto"/>
        <w:ind w:left="357" w:hanging="357"/>
        <w:jc w:val="both"/>
        <w:rPr>
          <w:rFonts w:ascii="Times New Roman" w:eastAsia="Times New Roman" w:hAnsi="Times New Roman" w:cs="Times New Roman"/>
        </w:rPr>
      </w:pPr>
      <w:r w:rsidRPr="00B0639A">
        <w:rPr>
          <w:rFonts w:ascii="Times New Roman" w:eastAsia="Times New Roman" w:hAnsi="Times New Roman" w:cs="Times New Roman"/>
          <w:b/>
        </w:rPr>
        <w:t xml:space="preserve">Pakkumused </w:t>
      </w:r>
      <w:r w:rsidRPr="003C7502">
        <w:rPr>
          <w:rFonts w:ascii="Times New Roman" w:eastAsia="Times New Roman" w:hAnsi="Times New Roman" w:cs="Times New Roman"/>
          <w:b/>
        </w:rPr>
        <w:t>avatakse</w:t>
      </w:r>
      <w:r w:rsidR="003C7502" w:rsidRPr="003C7502">
        <w:rPr>
          <w:rFonts w:ascii="Times New Roman" w:eastAsia="Times New Roman" w:hAnsi="Times New Roman" w:cs="Times New Roman"/>
          <w:b/>
        </w:rPr>
        <w:t xml:space="preserve"> </w:t>
      </w:r>
      <w:r w:rsidR="00BC2A7C">
        <w:rPr>
          <w:rFonts w:ascii="Times New Roman" w:eastAsia="Times New Roman" w:hAnsi="Times New Roman" w:cs="Times New Roman"/>
          <w:b/>
        </w:rPr>
        <w:t>2</w:t>
      </w:r>
      <w:r w:rsidR="00205998">
        <w:rPr>
          <w:rFonts w:ascii="Times New Roman" w:eastAsia="Times New Roman" w:hAnsi="Times New Roman" w:cs="Times New Roman"/>
          <w:b/>
        </w:rPr>
        <w:t>9</w:t>
      </w:r>
      <w:r w:rsidR="00BC2A7C">
        <w:rPr>
          <w:rFonts w:ascii="Times New Roman" w:eastAsia="Times New Roman" w:hAnsi="Times New Roman" w:cs="Times New Roman"/>
          <w:b/>
        </w:rPr>
        <w:t>.02.2024</w:t>
      </w:r>
      <w:r w:rsidR="003C7502" w:rsidRPr="003C7502">
        <w:rPr>
          <w:rFonts w:ascii="Times New Roman" w:eastAsia="Times New Roman" w:hAnsi="Times New Roman" w:cs="Times New Roman"/>
          <w:b/>
        </w:rPr>
        <w:t xml:space="preserve"> kell </w:t>
      </w:r>
      <w:r w:rsidR="00BC2A7C">
        <w:rPr>
          <w:rFonts w:ascii="Times New Roman" w:eastAsia="Times New Roman" w:hAnsi="Times New Roman" w:cs="Times New Roman"/>
          <w:b/>
        </w:rPr>
        <w:t>14.15</w:t>
      </w:r>
      <w:r w:rsidR="003C7502" w:rsidRPr="003C7502">
        <w:rPr>
          <w:rFonts w:ascii="Times New Roman" w:eastAsia="Times New Roman" w:hAnsi="Times New Roman" w:cs="Times New Roman"/>
          <w:b/>
        </w:rPr>
        <w:t xml:space="preserve"> </w:t>
      </w:r>
      <w:r w:rsidRPr="003C7502">
        <w:rPr>
          <w:rFonts w:ascii="Times New Roman" w:eastAsia="Times New Roman" w:hAnsi="Times New Roman" w:cs="Times New Roman"/>
          <w:b/>
        </w:rPr>
        <w:t xml:space="preserve">Riigi Kinnisvara ASi kontoris aadressil Tallinn, </w:t>
      </w:r>
      <w:r w:rsidR="009A3509" w:rsidRPr="003C7502">
        <w:rPr>
          <w:rFonts w:ascii="Times New Roman" w:eastAsia="Times New Roman" w:hAnsi="Times New Roman" w:cs="Times New Roman"/>
          <w:b/>
        </w:rPr>
        <w:t>Tartu mnt 85</w:t>
      </w:r>
      <w:r w:rsidRPr="003C7502">
        <w:rPr>
          <w:rFonts w:ascii="Times New Roman" w:eastAsia="Times New Roman" w:hAnsi="Times New Roman" w:cs="Times New Roman"/>
        </w:rPr>
        <w:t>. Pa</w:t>
      </w:r>
      <w:r w:rsidRPr="003C7502">
        <w:rPr>
          <w:rFonts w:ascii="Times New Roman" w:eastAsia="Times New Roman" w:hAnsi="Times New Roman" w:cs="Times New Roman"/>
          <w:bCs/>
        </w:rPr>
        <w:t>kkumuste avamisel on õigus osaleda vaid samaaegselt avatavate pakkumuste pakkujate</w:t>
      </w:r>
      <w:r w:rsidR="003B3B8B" w:rsidRPr="003C7502">
        <w:rPr>
          <w:rFonts w:ascii="Times New Roman" w:eastAsia="Times New Roman" w:hAnsi="Times New Roman" w:cs="Times New Roman"/>
          <w:bCs/>
        </w:rPr>
        <w:t>l ja pakkujate</w:t>
      </w:r>
      <w:r w:rsidRPr="003C7502">
        <w:rPr>
          <w:rFonts w:ascii="Times New Roman" w:eastAsia="Times New Roman" w:hAnsi="Times New Roman" w:cs="Times New Roman"/>
          <w:bCs/>
        </w:rPr>
        <w:t xml:space="preserve"> esindajatel </w:t>
      </w:r>
      <w:r w:rsidR="003B3B8B" w:rsidRPr="003C7502">
        <w:rPr>
          <w:rFonts w:ascii="Times New Roman" w:eastAsia="Times New Roman" w:hAnsi="Times New Roman" w:cs="Times New Roman"/>
          <w:bCs/>
        </w:rPr>
        <w:t>ning</w:t>
      </w:r>
      <w:r w:rsidRPr="003C7502">
        <w:rPr>
          <w:rFonts w:ascii="Times New Roman" w:eastAsia="Times New Roman" w:hAnsi="Times New Roman" w:cs="Times New Roman"/>
          <w:bCs/>
        </w:rPr>
        <w:t xml:space="preserve"> komisjoni liikmetel. </w:t>
      </w:r>
      <w:r w:rsidRPr="003C7502">
        <w:rPr>
          <w:rFonts w:ascii="Times New Roman" w:eastAsia="Times New Roman" w:hAnsi="Times New Roman" w:cs="Times New Roman"/>
          <w:u w:val="single"/>
        </w:rPr>
        <w:t>Pakkumuste avamisel osalemiseks peab pakkuja esindaja esitama vastavasisulise volikirja või muu esindusõigust tõendava dokumendi</w:t>
      </w:r>
      <w:r w:rsidRPr="00B0639A">
        <w:rPr>
          <w:rFonts w:ascii="Times New Roman" w:eastAsia="Times New Roman" w:hAnsi="Times New Roman" w:cs="Times New Roman"/>
        </w:rPr>
        <w:t>.</w:t>
      </w:r>
    </w:p>
    <w:p w14:paraId="42E692FB" w14:textId="77777777" w:rsidR="00F05252" w:rsidRPr="00F05252" w:rsidRDefault="00F05252" w:rsidP="00B0639A">
      <w:pPr>
        <w:numPr>
          <w:ilvl w:val="0"/>
          <w:numId w:val="5"/>
        </w:numPr>
        <w:spacing w:before="240" w:after="60" w:line="240" w:lineRule="auto"/>
        <w:ind w:left="357" w:hanging="357"/>
        <w:jc w:val="both"/>
        <w:rPr>
          <w:rFonts w:ascii="Times New Roman" w:eastAsia="Times New Roman" w:hAnsi="Times New Roman" w:cs="Times New Roman"/>
        </w:rPr>
      </w:pPr>
      <w:r w:rsidRPr="00F05252">
        <w:rPr>
          <w:rFonts w:ascii="Times New Roman" w:eastAsia="Times New Roman" w:hAnsi="Times New Roman" w:cs="Times New Roman"/>
        </w:rPr>
        <w:t>Pakkumuste avamisel ja vastavuse hindamisel komisjon:</w:t>
      </w:r>
    </w:p>
    <w:p w14:paraId="42E692FC" w14:textId="77777777" w:rsidR="00F05252" w:rsidRPr="00F05252" w:rsidRDefault="00F05252" w:rsidP="00B0639A">
      <w:pPr>
        <w:numPr>
          <w:ilvl w:val="1"/>
          <w:numId w:val="5"/>
        </w:numPr>
        <w:tabs>
          <w:tab w:val="clear" w:pos="1080"/>
          <w:tab w:val="num" w:pos="1276"/>
        </w:tabs>
        <w:spacing w:after="0" w:line="240" w:lineRule="auto"/>
        <w:ind w:left="1276" w:hanging="567"/>
        <w:jc w:val="both"/>
        <w:rPr>
          <w:rFonts w:ascii="Times New Roman" w:eastAsia="Times New Roman" w:hAnsi="Times New Roman" w:cs="Times New Roman"/>
        </w:rPr>
      </w:pPr>
      <w:r w:rsidRPr="00F05252">
        <w:rPr>
          <w:rFonts w:ascii="Times New Roman" w:eastAsia="Times New Roman" w:hAnsi="Times New Roman" w:cs="Times New Roman"/>
        </w:rPr>
        <w:lastRenderedPageBreak/>
        <w:t xml:space="preserve">koostab 3 (kolme) tööpäeva jooksul arvates pakkumuste avamisest pakkumuste avamise kohta protokolli ja edastab selle pakkujatele. </w:t>
      </w:r>
    </w:p>
    <w:p w14:paraId="42E692FD" w14:textId="77777777" w:rsidR="00F05252" w:rsidRPr="00F05252" w:rsidRDefault="00F05252" w:rsidP="00B0639A">
      <w:pPr>
        <w:numPr>
          <w:ilvl w:val="1"/>
          <w:numId w:val="5"/>
        </w:numPr>
        <w:tabs>
          <w:tab w:val="clear" w:pos="1080"/>
          <w:tab w:val="num" w:pos="1276"/>
        </w:tabs>
        <w:spacing w:after="0" w:line="240" w:lineRule="auto"/>
        <w:ind w:left="1276" w:hanging="567"/>
        <w:jc w:val="both"/>
        <w:rPr>
          <w:rFonts w:ascii="Times New Roman" w:eastAsia="Times New Roman" w:hAnsi="Times New Roman" w:cs="Times New Roman"/>
        </w:rPr>
      </w:pPr>
      <w:r w:rsidRPr="00F05252">
        <w:rPr>
          <w:rFonts w:ascii="Times New Roman" w:eastAsia="Times New Roman" w:hAnsi="Times New Roman" w:cs="Times New Roman"/>
        </w:rPr>
        <w:t xml:space="preserve">hindab pakkumuste vastavust esitatud tingimustele ja koostab pakkumuste vastavuse hindamise kohta protokolli. Komisjonil on õigus nõuda pakkujatelt täiendavat informatsiooni pakkumustes esitatud teabe selgitamiseks, täpsustamiseks ja piiritlemiseks. </w:t>
      </w:r>
    </w:p>
    <w:p w14:paraId="42E692FF" w14:textId="2C0426DF" w:rsidR="00F05252" w:rsidRPr="00B0639A" w:rsidRDefault="00F05252" w:rsidP="00B0639A">
      <w:pPr>
        <w:numPr>
          <w:ilvl w:val="1"/>
          <w:numId w:val="5"/>
        </w:numPr>
        <w:tabs>
          <w:tab w:val="clear" w:pos="1080"/>
          <w:tab w:val="num" w:pos="1276"/>
        </w:tabs>
        <w:spacing w:after="0" w:line="240" w:lineRule="auto"/>
        <w:ind w:left="1276" w:hanging="567"/>
        <w:jc w:val="both"/>
        <w:rPr>
          <w:rFonts w:ascii="Times New Roman" w:eastAsia="Times New Roman" w:hAnsi="Times New Roman" w:cs="Times New Roman"/>
        </w:rPr>
      </w:pPr>
      <w:r w:rsidRPr="00B0639A">
        <w:rPr>
          <w:rFonts w:ascii="Times New Roman" w:eastAsia="Times New Roman" w:hAnsi="Times New Roman" w:cs="Times New Roman"/>
        </w:rPr>
        <w:t xml:space="preserve">Juhul, kui pakkumuses toodud sõnadega välja kirjutatud pakkumuse summa ja numbritega väljendatud summa erinevad, siis arvesse võetakse sõnadega kirjutatud summa. </w:t>
      </w:r>
    </w:p>
    <w:p w14:paraId="42E69300" w14:textId="32B7B083" w:rsidR="00F05252" w:rsidRPr="00F05252" w:rsidRDefault="00F05252" w:rsidP="00B0639A">
      <w:pPr>
        <w:numPr>
          <w:ilvl w:val="0"/>
          <w:numId w:val="5"/>
        </w:numPr>
        <w:spacing w:before="240" w:after="60" w:line="240" w:lineRule="auto"/>
        <w:ind w:left="357" w:hanging="357"/>
        <w:jc w:val="both"/>
        <w:rPr>
          <w:rFonts w:ascii="Times New Roman" w:eastAsia="Times New Roman" w:hAnsi="Times New Roman" w:cs="Times New Roman"/>
        </w:rPr>
      </w:pPr>
      <w:r w:rsidRPr="00F05252">
        <w:rPr>
          <w:rFonts w:ascii="Times New Roman" w:eastAsia="Times New Roman" w:hAnsi="Times New Roman" w:cs="Times New Roman"/>
        </w:rPr>
        <w:t xml:space="preserve">Riigi Kinnisvara ASi </w:t>
      </w:r>
      <w:r w:rsidR="00A978D7">
        <w:rPr>
          <w:rFonts w:ascii="Times New Roman" w:eastAsia="Times New Roman" w:hAnsi="Times New Roman" w:cs="Times New Roman"/>
        </w:rPr>
        <w:t>juh</w:t>
      </w:r>
      <w:r w:rsidR="00584708">
        <w:rPr>
          <w:rFonts w:ascii="Times New Roman" w:eastAsia="Times New Roman" w:hAnsi="Times New Roman" w:cs="Times New Roman"/>
        </w:rPr>
        <w:t>atus</w:t>
      </w:r>
      <w:r w:rsidR="00A978D7" w:rsidRPr="00F05252">
        <w:rPr>
          <w:rFonts w:ascii="Times New Roman" w:eastAsia="Times New Roman" w:hAnsi="Times New Roman" w:cs="Times New Roman"/>
        </w:rPr>
        <w:t xml:space="preserve"> </w:t>
      </w:r>
      <w:r w:rsidRPr="00F05252">
        <w:rPr>
          <w:rFonts w:ascii="Times New Roman" w:eastAsia="Times New Roman" w:hAnsi="Times New Roman" w:cs="Times New Roman"/>
        </w:rPr>
        <w:t xml:space="preserve">(edaspidi </w:t>
      </w:r>
      <w:r w:rsidR="009320D0">
        <w:rPr>
          <w:rFonts w:ascii="Times New Roman" w:eastAsia="Times New Roman" w:hAnsi="Times New Roman" w:cs="Times New Roman"/>
        </w:rPr>
        <w:t>juhatus</w:t>
      </w:r>
      <w:r w:rsidRPr="00F05252">
        <w:rPr>
          <w:rFonts w:ascii="Times New Roman" w:eastAsia="Times New Roman" w:hAnsi="Times New Roman" w:cs="Times New Roman"/>
        </w:rPr>
        <w:t>) kinnitab enampakkumise tulemused 5 (viie) tööpäeva jooksul arvates pakkumuste vastavuse hindamise protokolli allkirjastamisest komisjoni liikmete poolt. Nõustumus müügilepingu sõlmimiseks antakse pakkumusele, mis on kõige kõrgem.</w:t>
      </w:r>
    </w:p>
    <w:p w14:paraId="42E69301" w14:textId="01AFED9A" w:rsidR="00F05252" w:rsidRPr="00F05252" w:rsidRDefault="00F05252" w:rsidP="00B0639A">
      <w:pPr>
        <w:numPr>
          <w:ilvl w:val="1"/>
          <w:numId w:val="5"/>
        </w:numPr>
        <w:tabs>
          <w:tab w:val="clear" w:pos="1080"/>
          <w:tab w:val="num" w:pos="1276"/>
        </w:tabs>
        <w:spacing w:after="0" w:line="240" w:lineRule="auto"/>
        <w:ind w:left="1276" w:hanging="567"/>
        <w:jc w:val="both"/>
        <w:rPr>
          <w:rFonts w:ascii="Times New Roman" w:eastAsia="Times New Roman" w:hAnsi="Times New Roman" w:cs="Times New Roman"/>
        </w:rPr>
      </w:pPr>
      <w:r w:rsidRPr="00F05252">
        <w:rPr>
          <w:rFonts w:ascii="Times New Roman" w:eastAsia="Times New Roman" w:hAnsi="Times New Roman" w:cs="Times New Roman"/>
        </w:rPr>
        <w:t>Võrdväärselt kõrgeima pakkumuse teinud pakkujatele antakse võimalus oma pakkumust muuta. Muudetud pakkumus ei tohi olla madalama hinnaga kui pakkuja esialgne pakkumus ega vastuolus enampakkumiste tingimustega.</w:t>
      </w:r>
    </w:p>
    <w:p w14:paraId="42E69302" w14:textId="5FBF34C9" w:rsidR="00F05252" w:rsidRPr="00F05252" w:rsidRDefault="00F05252" w:rsidP="00B0639A">
      <w:pPr>
        <w:numPr>
          <w:ilvl w:val="1"/>
          <w:numId w:val="5"/>
        </w:numPr>
        <w:tabs>
          <w:tab w:val="clear" w:pos="1080"/>
          <w:tab w:val="num" w:pos="1276"/>
        </w:tabs>
        <w:spacing w:after="0" w:line="240" w:lineRule="auto"/>
        <w:ind w:left="1276" w:hanging="567"/>
        <w:jc w:val="both"/>
        <w:rPr>
          <w:rFonts w:ascii="Times New Roman" w:eastAsia="Times New Roman" w:hAnsi="Times New Roman" w:cs="Times New Roman"/>
        </w:rPr>
      </w:pPr>
      <w:r w:rsidRPr="00F05252">
        <w:rPr>
          <w:rFonts w:ascii="Times New Roman" w:eastAsia="Times New Roman" w:hAnsi="Times New Roman" w:cs="Times New Roman"/>
        </w:rPr>
        <w:t xml:space="preserve">Punktis </w:t>
      </w:r>
      <w:r w:rsidR="00F87280">
        <w:rPr>
          <w:rFonts w:ascii="Times New Roman" w:eastAsia="Times New Roman" w:hAnsi="Times New Roman" w:cs="Times New Roman"/>
        </w:rPr>
        <w:t>8</w:t>
      </w:r>
      <w:r w:rsidRPr="00F05252">
        <w:rPr>
          <w:rFonts w:ascii="Times New Roman" w:eastAsia="Times New Roman" w:hAnsi="Times New Roman" w:cs="Times New Roman"/>
        </w:rPr>
        <w:t>.1. kirjeldatud juhul pikeneb pakkumuste vastavuse hindamise ja enampakkumise tulemuste kinnitamise periood pakkujatele antud täiendava tähtaja võrra.</w:t>
      </w:r>
    </w:p>
    <w:p w14:paraId="42E69304" w14:textId="6EDE9512" w:rsidR="00F05252" w:rsidRPr="00F05252" w:rsidRDefault="00F05252" w:rsidP="00B0639A">
      <w:pPr>
        <w:numPr>
          <w:ilvl w:val="0"/>
          <w:numId w:val="5"/>
        </w:numPr>
        <w:spacing w:before="240" w:after="240" w:line="240" w:lineRule="auto"/>
        <w:ind w:left="357" w:hanging="357"/>
        <w:jc w:val="both"/>
        <w:rPr>
          <w:rFonts w:ascii="Times New Roman" w:eastAsia="Times New Roman" w:hAnsi="Times New Roman" w:cs="Times New Roman"/>
        </w:rPr>
      </w:pPr>
      <w:r w:rsidRPr="00F05252">
        <w:rPr>
          <w:rFonts w:ascii="Times New Roman" w:eastAsia="Times New Roman" w:hAnsi="Times New Roman" w:cs="Times New Roman"/>
        </w:rPr>
        <w:t xml:space="preserve">Enampakkumise lõpptulemused tehakse kõigile pakkujatele kirjalikult teatavaks 3 (kolme) tööpäeva jooksul pärast enampakkumise tulemuste kinnitamist. Kõrgeima pakkumuse esitaja nimi ja summa avalikustatakse. </w:t>
      </w:r>
    </w:p>
    <w:p w14:paraId="42E69306" w14:textId="4558E10E" w:rsidR="00F05252" w:rsidRPr="00F05252" w:rsidRDefault="00F05252" w:rsidP="00B0639A">
      <w:pPr>
        <w:numPr>
          <w:ilvl w:val="0"/>
          <w:numId w:val="5"/>
        </w:numPr>
        <w:spacing w:before="240" w:after="240" w:line="240" w:lineRule="auto"/>
        <w:ind w:left="357" w:hanging="357"/>
        <w:jc w:val="both"/>
        <w:rPr>
          <w:rFonts w:ascii="Times New Roman" w:eastAsia="Times New Roman" w:hAnsi="Times New Roman" w:cs="Times New Roman"/>
        </w:rPr>
      </w:pPr>
      <w:r w:rsidRPr="00F05252">
        <w:rPr>
          <w:rFonts w:ascii="Times New Roman" w:eastAsia="Times New Roman" w:hAnsi="Times New Roman" w:cs="Times New Roman"/>
        </w:rPr>
        <w:t xml:space="preserve">Riigi Kinnisvara AS </w:t>
      </w:r>
      <w:r w:rsidR="003D0808">
        <w:rPr>
          <w:rFonts w:ascii="Times New Roman" w:eastAsia="Times New Roman" w:hAnsi="Times New Roman" w:cs="Times New Roman"/>
        </w:rPr>
        <w:t xml:space="preserve">tagastab </w:t>
      </w:r>
      <w:r w:rsidRPr="00F05252">
        <w:rPr>
          <w:rFonts w:ascii="Times New Roman" w:eastAsia="Times New Roman" w:hAnsi="Times New Roman" w:cs="Times New Roman"/>
        </w:rPr>
        <w:t xml:space="preserve">tagatisraha </w:t>
      </w:r>
      <w:r w:rsidR="003D0808">
        <w:rPr>
          <w:rFonts w:ascii="Times New Roman" w:eastAsia="Times New Roman" w:hAnsi="Times New Roman" w:cs="Times New Roman"/>
        </w:rPr>
        <w:t>5</w:t>
      </w:r>
      <w:r w:rsidRPr="00F05252">
        <w:rPr>
          <w:rFonts w:ascii="Times New Roman" w:eastAsia="Times New Roman" w:hAnsi="Times New Roman" w:cs="Times New Roman"/>
        </w:rPr>
        <w:t xml:space="preserve"> (</w:t>
      </w:r>
      <w:r w:rsidR="003D0808">
        <w:rPr>
          <w:rFonts w:ascii="Times New Roman" w:eastAsia="Times New Roman" w:hAnsi="Times New Roman" w:cs="Times New Roman"/>
        </w:rPr>
        <w:t>viie</w:t>
      </w:r>
      <w:r w:rsidRPr="00F05252">
        <w:rPr>
          <w:rFonts w:ascii="Times New Roman" w:eastAsia="Times New Roman" w:hAnsi="Times New Roman" w:cs="Times New Roman"/>
        </w:rPr>
        <w:t>) tööpäeva jooksul pärast enampakkumise tulemuste kinnitamist.</w:t>
      </w:r>
    </w:p>
    <w:p w14:paraId="42E69308" w14:textId="060425CF" w:rsidR="00F05252" w:rsidRPr="00F05252" w:rsidRDefault="00F05252" w:rsidP="00B0639A">
      <w:pPr>
        <w:numPr>
          <w:ilvl w:val="0"/>
          <w:numId w:val="5"/>
        </w:numPr>
        <w:spacing w:before="240" w:after="0" w:line="240" w:lineRule="auto"/>
        <w:ind w:left="357" w:hanging="357"/>
        <w:jc w:val="both"/>
        <w:rPr>
          <w:rFonts w:ascii="Times New Roman" w:eastAsia="Times New Roman" w:hAnsi="Times New Roman" w:cs="Times New Roman"/>
        </w:rPr>
      </w:pPr>
      <w:r w:rsidRPr="00F05252">
        <w:rPr>
          <w:rFonts w:ascii="Times New Roman" w:eastAsia="Times New Roman" w:hAnsi="Times New Roman" w:cs="Times New Roman"/>
          <w:b/>
        </w:rPr>
        <w:t>Notariaalne müügileping</w:t>
      </w:r>
      <w:r w:rsidR="004708F5">
        <w:rPr>
          <w:rFonts w:ascii="Times New Roman" w:eastAsia="Times New Roman" w:hAnsi="Times New Roman" w:cs="Times New Roman"/>
          <w:b/>
        </w:rPr>
        <w:t xml:space="preserve"> ja asjaõigusleping</w:t>
      </w:r>
      <w:r w:rsidRPr="00F05252">
        <w:rPr>
          <w:rFonts w:ascii="Times New Roman" w:eastAsia="Times New Roman" w:hAnsi="Times New Roman" w:cs="Times New Roman"/>
          <w:b/>
        </w:rPr>
        <w:t xml:space="preserve"> sõlmitakse enampakkumise võitjaga Riigi Kinnisvara AS poolt valitud notari juures</w:t>
      </w:r>
      <w:r w:rsidR="003C7502">
        <w:rPr>
          <w:rFonts w:ascii="Times New Roman" w:eastAsia="Times New Roman" w:hAnsi="Times New Roman" w:cs="Times New Roman"/>
          <w:b/>
        </w:rPr>
        <w:t xml:space="preserve"> </w:t>
      </w:r>
      <w:r w:rsidR="00BF48CC">
        <w:rPr>
          <w:rFonts w:ascii="Times New Roman" w:eastAsia="Times New Roman" w:hAnsi="Times New Roman" w:cs="Times New Roman"/>
          <w:b/>
        </w:rPr>
        <w:t>45</w:t>
      </w:r>
      <w:r w:rsidR="003C7502" w:rsidRPr="003C7502">
        <w:rPr>
          <w:rFonts w:ascii="Times New Roman" w:eastAsia="Times New Roman" w:hAnsi="Times New Roman" w:cs="Times New Roman"/>
          <w:b/>
        </w:rPr>
        <w:t xml:space="preserve"> </w:t>
      </w:r>
      <w:r w:rsidRPr="00F05252">
        <w:rPr>
          <w:rFonts w:ascii="Times New Roman" w:eastAsia="Times New Roman" w:hAnsi="Times New Roman" w:cs="Times New Roman"/>
          <w:b/>
        </w:rPr>
        <w:t>päeva jooksul alates enampakkumise tulemuste kinnitamisest.</w:t>
      </w:r>
      <w:r w:rsidRPr="00F05252">
        <w:rPr>
          <w:rFonts w:ascii="Times New Roman" w:eastAsia="Times New Roman" w:hAnsi="Times New Roman" w:cs="Times New Roman"/>
        </w:rPr>
        <w:t xml:space="preserve"> Kõik notariaalse müügilepingu sõlmimisega seotud kulud tasub ostja. Kogu ostuhind tuleb tasuda notariaalse müügilepingu sõlmimise päevaks (arvestusega, et ostuhinna laekumine on toimunud enne müügilepingu sõlmimist) kas </w:t>
      </w:r>
      <w:r w:rsidRPr="00F05252">
        <w:rPr>
          <w:rFonts w:ascii="Times New Roman" w:eastAsia="Times New Roman" w:hAnsi="Times New Roman" w:cs="Times New Roman"/>
          <w:b/>
        </w:rPr>
        <w:t xml:space="preserve">Riigi Kinnisvara ASi arveldusarvele nr </w:t>
      </w:r>
      <w:r w:rsidR="007B6B43" w:rsidRPr="007B6B43">
        <w:rPr>
          <w:rFonts w:ascii="Times New Roman" w:eastAsia="Times New Roman" w:hAnsi="Times New Roman" w:cs="Times New Roman"/>
          <w:b/>
          <w:bCs/>
        </w:rPr>
        <w:t>EE742200221027006138</w:t>
      </w:r>
      <w:r w:rsidR="007B6B43" w:rsidRPr="007B6B43">
        <w:rPr>
          <w:rFonts w:ascii="Arial" w:eastAsia="Times New Roman" w:hAnsi="Arial" w:cs="Arial"/>
          <w:b/>
          <w:bCs/>
        </w:rPr>
        <w:t xml:space="preserve"> </w:t>
      </w:r>
      <w:r w:rsidR="007B6B43" w:rsidRPr="007B6B43">
        <w:rPr>
          <w:rFonts w:ascii="Times New Roman" w:hAnsi="Times New Roman" w:cs="Times New Roman"/>
          <w:b/>
        </w:rPr>
        <w:t>Swedbankis</w:t>
      </w:r>
      <w:r w:rsidR="007B6B43">
        <w:rPr>
          <w:rFonts w:ascii="Times New Roman" w:hAnsi="Times New Roman" w:cs="Times New Roman"/>
        </w:rPr>
        <w:t xml:space="preserve"> </w:t>
      </w:r>
      <w:r w:rsidRPr="00F05252">
        <w:rPr>
          <w:rFonts w:ascii="Times New Roman" w:eastAsia="Times New Roman" w:hAnsi="Times New Roman" w:cs="Times New Roman"/>
        </w:rPr>
        <w:t xml:space="preserve">või notari deposiitarvele. </w:t>
      </w:r>
    </w:p>
    <w:p w14:paraId="42E69309" w14:textId="77777777" w:rsidR="00F05252" w:rsidRPr="00F05252" w:rsidRDefault="00F05252" w:rsidP="00F05252">
      <w:pPr>
        <w:spacing w:after="0" w:line="240" w:lineRule="auto"/>
        <w:ind w:left="360"/>
        <w:jc w:val="both"/>
        <w:rPr>
          <w:rFonts w:ascii="Times New Roman" w:eastAsia="Times New Roman" w:hAnsi="Times New Roman" w:cs="Times New Roman"/>
        </w:rPr>
      </w:pPr>
      <w:r w:rsidRPr="00F05252">
        <w:rPr>
          <w:rFonts w:ascii="Times New Roman" w:eastAsia="Times New Roman" w:hAnsi="Times New Roman" w:cs="Times New Roman"/>
        </w:rPr>
        <w:t>Juhul, kui ostja kasutab krediidiasutuse teenuseid ostuhinna tasumiseks, peab ostja hiljemalt notariaalse müügilepingu sõlmimise ajaks esitama Riigi Kinnisvara ASile:</w:t>
      </w:r>
    </w:p>
    <w:p w14:paraId="42E6930A" w14:textId="77777777" w:rsidR="00F05252" w:rsidRPr="00F05252" w:rsidRDefault="00F05252" w:rsidP="00F05252">
      <w:pPr>
        <w:numPr>
          <w:ilvl w:val="1"/>
          <w:numId w:val="3"/>
        </w:numPr>
        <w:tabs>
          <w:tab w:val="num" w:pos="1260"/>
        </w:tabs>
        <w:spacing w:after="60" w:line="240" w:lineRule="auto"/>
        <w:ind w:left="1260" w:hanging="540"/>
        <w:jc w:val="both"/>
        <w:rPr>
          <w:rFonts w:ascii="Times New Roman" w:eastAsia="Times New Roman" w:hAnsi="Times New Roman" w:cs="Times New Roman"/>
        </w:rPr>
      </w:pPr>
      <w:r w:rsidRPr="00F05252">
        <w:rPr>
          <w:rFonts w:ascii="Times New Roman" w:eastAsia="Times New Roman" w:hAnsi="Times New Roman" w:cs="Times New Roman"/>
        </w:rPr>
        <w:t>kinnituse vastava kokkuleppe sõlmimisest ostja ja krediidiasutuse vahel, mille alusel Riigi Kinnisvara AS võib kindel olla, et ostja täidab ostuhinna tasumise kohustuse täies ulatuses ja</w:t>
      </w:r>
    </w:p>
    <w:p w14:paraId="42E6930B" w14:textId="77777777" w:rsidR="00F05252" w:rsidRPr="00F05252" w:rsidRDefault="00F05252" w:rsidP="00F05252">
      <w:pPr>
        <w:numPr>
          <w:ilvl w:val="1"/>
          <w:numId w:val="3"/>
        </w:numPr>
        <w:tabs>
          <w:tab w:val="num" w:pos="1260"/>
        </w:tabs>
        <w:spacing w:after="60" w:line="240" w:lineRule="auto"/>
        <w:ind w:left="1260" w:hanging="540"/>
        <w:jc w:val="both"/>
        <w:rPr>
          <w:rFonts w:ascii="Times New Roman" w:eastAsia="Times New Roman" w:hAnsi="Times New Roman" w:cs="Times New Roman"/>
        </w:rPr>
      </w:pPr>
      <w:r w:rsidRPr="00F05252">
        <w:rPr>
          <w:rFonts w:ascii="Times New Roman" w:eastAsia="Times New Roman" w:hAnsi="Times New Roman" w:cs="Times New Roman"/>
        </w:rPr>
        <w:t xml:space="preserve">kinnituse, et ostja on andnud krediidiasutusele täitmiseks maksekorralduse ostuhinna ulatuses (või ulatuses, mis ei ole kaetud ostja omafinantseeringuga), mille alusel krediidiasutus teostab vastava ülekande Riigi Kinnisvara ASile 3 (kolme) pangapäeva jooksul notariaalse ostu-müügilepingu sõlmimise päevast. </w:t>
      </w:r>
    </w:p>
    <w:p w14:paraId="681F10B8" w14:textId="682B270D" w:rsidR="006B107E" w:rsidRPr="00582DB2" w:rsidRDefault="006B107E" w:rsidP="00582DB2">
      <w:pPr>
        <w:pStyle w:val="ListParagraph"/>
        <w:numPr>
          <w:ilvl w:val="0"/>
          <w:numId w:val="5"/>
        </w:numPr>
        <w:spacing w:before="240" w:after="0" w:line="240" w:lineRule="auto"/>
        <w:jc w:val="both"/>
        <w:rPr>
          <w:rFonts w:ascii="Times New Roman" w:eastAsia="Times New Roman" w:hAnsi="Times New Roman" w:cs="Times New Roman"/>
        </w:rPr>
      </w:pPr>
      <w:r w:rsidRPr="00582DB2">
        <w:rPr>
          <w:rFonts w:ascii="Times New Roman" w:eastAsia="Times New Roman" w:hAnsi="Times New Roman" w:cs="Times New Roman"/>
        </w:rPr>
        <w:t xml:space="preserve">Kui pakkuja, kelle pakkumusele on antud nõustumus müügilepingu sõlmimiseks, ei ole sõlminud kinnistu müügi- ja asjaõiguslepingut </w:t>
      </w:r>
      <w:r w:rsidR="00BF48CC">
        <w:rPr>
          <w:rFonts w:ascii="Times New Roman" w:eastAsia="Times New Roman" w:hAnsi="Times New Roman" w:cs="Times New Roman"/>
        </w:rPr>
        <w:t>45</w:t>
      </w:r>
      <w:r w:rsidRPr="00582DB2">
        <w:rPr>
          <w:rFonts w:ascii="Times New Roman" w:eastAsia="Times New Roman" w:hAnsi="Times New Roman" w:cs="Times New Roman"/>
        </w:rPr>
        <w:t xml:space="preserve"> päeva jooksul arvates enampakkumise tulemuste kinnitamisest või kui pakkuja võtab ostupakkumise tagasi selle jõusoleku ajal, on juhatusel õigus:</w:t>
      </w:r>
    </w:p>
    <w:p w14:paraId="394B09FE" w14:textId="0ECB2EBE" w:rsidR="006B107E" w:rsidRDefault="006B107E" w:rsidP="00582DB2">
      <w:pPr>
        <w:numPr>
          <w:ilvl w:val="1"/>
          <w:numId w:val="5"/>
        </w:numPr>
        <w:tabs>
          <w:tab w:val="num" w:pos="1276"/>
        </w:tabs>
        <w:spacing w:after="0" w:line="240" w:lineRule="auto"/>
        <w:ind w:left="1276" w:hanging="567"/>
        <w:jc w:val="both"/>
        <w:rPr>
          <w:rFonts w:ascii="Times New Roman" w:eastAsia="Times New Roman" w:hAnsi="Times New Roman" w:cs="Times New Roman"/>
        </w:rPr>
      </w:pPr>
      <w:r w:rsidRPr="00F05252">
        <w:rPr>
          <w:rFonts w:ascii="Times New Roman" w:eastAsia="Times New Roman" w:hAnsi="Times New Roman" w:cs="Times New Roman"/>
        </w:rPr>
        <w:t>enampakkumine nurjunuks tunnistada</w:t>
      </w:r>
      <w:r>
        <w:rPr>
          <w:rFonts w:ascii="Times New Roman" w:eastAsia="Times New Roman" w:hAnsi="Times New Roman" w:cs="Times New Roman"/>
        </w:rPr>
        <w:t xml:space="preserve">, või </w:t>
      </w:r>
    </w:p>
    <w:p w14:paraId="0220E434" w14:textId="6166A168" w:rsidR="006B107E" w:rsidRPr="006B107E" w:rsidRDefault="006B107E" w:rsidP="00582DB2">
      <w:pPr>
        <w:numPr>
          <w:ilvl w:val="1"/>
          <w:numId w:val="5"/>
        </w:numPr>
        <w:tabs>
          <w:tab w:val="num" w:pos="1276"/>
        </w:tabs>
        <w:spacing w:after="0" w:line="240" w:lineRule="auto"/>
        <w:ind w:left="1276" w:hanging="567"/>
        <w:jc w:val="both"/>
        <w:rPr>
          <w:rFonts w:ascii="Times New Roman" w:eastAsia="Times New Roman" w:hAnsi="Times New Roman" w:cs="Times New Roman"/>
        </w:rPr>
      </w:pPr>
      <w:r w:rsidRPr="006B107E">
        <w:rPr>
          <w:rFonts w:ascii="Times New Roman" w:eastAsia="Times New Roman" w:hAnsi="Times New Roman" w:cs="Times New Roman"/>
        </w:rPr>
        <w:t>tunnistada parimaks pakkumuseks hinna poolest järgmine vastavaks tunnistatud pakkumus.</w:t>
      </w:r>
    </w:p>
    <w:p w14:paraId="0A28CBB1" w14:textId="77777777" w:rsidR="006B107E" w:rsidRDefault="006B107E" w:rsidP="006B107E">
      <w:pPr>
        <w:spacing w:after="0" w:line="240" w:lineRule="auto"/>
        <w:jc w:val="right"/>
        <w:rPr>
          <w:rFonts w:ascii="Times New Roman" w:eastAsia="Times New Roman" w:hAnsi="Times New Roman" w:cs="Times New Roman"/>
        </w:rPr>
      </w:pPr>
    </w:p>
    <w:p w14:paraId="5831172E" w14:textId="77777777" w:rsidR="006B107E" w:rsidRDefault="006B107E" w:rsidP="006B107E">
      <w:pPr>
        <w:spacing w:after="0" w:line="240" w:lineRule="auto"/>
        <w:jc w:val="right"/>
        <w:rPr>
          <w:rFonts w:ascii="Times New Roman" w:eastAsia="Times New Roman" w:hAnsi="Times New Roman" w:cs="Times New Roman"/>
        </w:rPr>
      </w:pPr>
    </w:p>
    <w:p w14:paraId="2188E515" w14:textId="77777777" w:rsidR="00A90E52" w:rsidRDefault="00A90E52" w:rsidP="00F87280">
      <w:pPr>
        <w:spacing w:after="0" w:line="240" w:lineRule="auto"/>
        <w:rPr>
          <w:rFonts w:ascii="Times New Roman" w:eastAsia="Times New Roman" w:hAnsi="Times New Roman" w:cs="Times New Roman"/>
        </w:rPr>
      </w:pPr>
    </w:p>
    <w:p w14:paraId="0A508296" w14:textId="77777777" w:rsidR="00A90E52" w:rsidRDefault="00A90E52" w:rsidP="006B107E">
      <w:pPr>
        <w:spacing w:after="0" w:line="240" w:lineRule="auto"/>
        <w:jc w:val="right"/>
        <w:rPr>
          <w:rFonts w:ascii="Times New Roman" w:eastAsia="Times New Roman" w:hAnsi="Times New Roman" w:cs="Times New Roman"/>
        </w:rPr>
      </w:pPr>
    </w:p>
    <w:p w14:paraId="3A190143" w14:textId="7DBEAE59" w:rsidR="00F87280" w:rsidRDefault="00F87280">
      <w:pPr>
        <w:rPr>
          <w:rFonts w:ascii="Times New Roman" w:eastAsia="Times New Roman" w:hAnsi="Times New Roman" w:cs="Times New Roman"/>
        </w:rPr>
      </w:pPr>
      <w:r>
        <w:rPr>
          <w:rFonts w:ascii="Times New Roman" w:eastAsia="Times New Roman" w:hAnsi="Times New Roman" w:cs="Times New Roman"/>
        </w:rPr>
        <w:br w:type="page"/>
      </w:r>
    </w:p>
    <w:p w14:paraId="42E6930E" w14:textId="09447408" w:rsidR="00F05252" w:rsidRPr="00F05252" w:rsidRDefault="00F05252" w:rsidP="006B107E">
      <w:pPr>
        <w:spacing w:after="0" w:line="240" w:lineRule="auto"/>
        <w:jc w:val="right"/>
        <w:rPr>
          <w:rFonts w:ascii="Times New Roman" w:eastAsia="Times New Roman" w:hAnsi="Times New Roman" w:cs="Times New Roman"/>
          <w:b/>
        </w:rPr>
      </w:pPr>
      <w:r w:rsidRPr="00F05252">
        <w:rPr>
          <w:rFonts w:ascii="Times New Roman" w:eastAsia="Times New Roman" w:hAnsi="Times New Roman" w:cs="Times New Roman"/>
          <w:b/>
        </w:rPr>
        <w:lastRenderedPageBreak/>
        <w:t>LISA 1</w:t>
      </w:r>
    </w:p>
    <w:p w14:paraId="42E6930F" w14:textId="77777777" w:rsidR="00F05252" w:rsidRPr="00F05252" w:rsidRDefault="00F05252" w:rsidP="00F05252">
      <w:pPr>
        <w:tabs>
          <w:tab w:val="left" w:pos="3060"/>
        </w:tabs>
        <w:spacing w:after="0" w:line="240" w:lineRule="auto"/>
        <w:jc w:val="both"/>
        <w:rPr>
          <w:rFonts w:ascii="Times New Roman" w:eastAsia="Times New Roman" w:hAnsi="Times New Roman" w:cs="Times New Roman"/>
        </w:rPr>
      </w:pPr>
    </w:p>
    <w:p w14:paraId="42E69310" w14:textId="52AE04BB" w:rsidR="00F05252" w:rsidRPr="00F05252" w:rsidRDefault="00F05252" w:rsidP="00F05252">
      <w:pPr>
        <w:spacing w:after="0" w:line="240" w:lineRule="auto"/>
        <w:ind w:left="2835" w:hanging="2835"/>
        <w:jc w:val="both"/>
        <w:rPr>
          <w:rFonts w:ascii="Times New Roman" w:eastAsia="Times New Roman" w:hAnsi="Times New Roman" w:cs="Times New Roman"/>
        </w:rPr>
      </w:pPr>
      <w:r w:rsidRPr="00B0639A">
        <w:rPr>
          <w:rFonts w:ascii="Times New Roman" w:eastAsia="Times New Roman" w:hAnsi="Times New Roman" w:cs="Times New Roman"/>
          <w:b/>
        </w:rPr>
        <w:t xml:space="preserve">Aadress: </w:t>
      </w:r>
      <w:r w:rsidRPr="00F05252">
        <w:rPr>
          <w:rFonts w:ascii="Times New Roman" w:eastAsia="Times New Roman" w:hAnsi="Times New Roman" w:cs="Times New Roman"/>
        </w:rPr>
        <w:tab/>
      </w:r>
      <w:r w:rsidR="00577275">
        <w:rPr>
          <w:rFonts w:ascii="Times New Roman" w:eastAsia="Times New Roman" w:hAnsi="Times New Roman" w:cs="Times New Roman"/>
          <w:b/>
        </w:rPr>
        <w:t>Harju maakond, Tallinna linn, Toompuiestee 7</w:t>
      </w:r>
    </w:p>
    <w:p w14:paraId="42E69312" w14:textId="4BDBDE9F" w:rsidR="00F05252" w:rsidRPr="00F05252" w:rsidRDefault="00F05252" w:rsidP="00B0639A">
      <w:pPr>
        <w:spacing w:before="120" w:after="120" w:line="240" w:lineRule="auto"/>
        <w:ind w:left="2835" w:hanging="2835"/>
        <w:jc w:val="both"/>
        <w:rPr>
          <w:rFonts w:ascii="Times New Roman" w:eastAsia="Times New Roman" w:hAnsi="Times New Roman" w:cs="Times New Roman"/>
        </w:rPr>
      </w:pPr>
      <w:r w:rsidRPr="00B0639A">
        <w:rPr>
          <w:rFonts w:ascii="Times New Roman" w:eastAsia="Times New Roman" w:hAnsi="Times New Roman" w:cs="Times New Roman"/>
          <w:b/>
        </w:rPr>
        <w:t xml:space="preserve">Registriosa nr: </w:t>
      </w:r>
      <w:r w:rsidRPr="00F05252">
        <w:rPr>
          <w:rFonts w:ascii="Times New Roman" w:eastAsia="Times New Roman" w:hAnsi="Times New Roman" w:cs="Times New Roman"/>
        </w:rPr>
        <w:tab/>
      </w:r>
      <w:r w:rsidR="00577275">
        <w:rPr>
          <w:rFonts w:ascii="Times New Roman" w:eastAsia="Times New Roman" w:hAnsi="Times New Roman" w:cs="Times New Roman"/>
        </w:rPr>
        <w:t>20119601</w:t>
      </w:r>
    </w:p>
    <w:p w14:paraId="42E69314" w14:textId="4AE07953" w:rsidR="00F05252" w:rsidRPr="00F05252" w:rsidRDefault="00F05252" w:rsidP="00F05252">
      <w:pPr>
        <w:spacing w:after="0" w:line="240" w:lineRule="auto"/>
        <w:ind w:left="2835" w:hanging="2835"/>
        <w:jc w:val="both"/>
        <w:rPr>
          <w:rFonts w:ascii="Times New Roman" w:eastAsia="Times New Roman" w:hAnsi="Times New Roman" w:cs="Times New Roman"/>
        </w:rPr>
      </w:pPr>
      <w:r w:rsidRPr="00B0639A">
        <w:rPr>
          <w:rFonts w:ascii="Times New Roman" w:eastAsia="Times New Roman" w:hAnsi="Times New Roman" w:cs="Times New Roman"/>
          <w:b/>
        </w:rPr>
        <w:t>Katastriüksuse tunnus:</w:t>
      </w:r>
      <w:r w:rsidRPr="00F05252">
        <w:rPr>
          <w:rFonts w:ascii="Times New Roman" w:eastAsia="Times New Roman" w:hAnsi="Times New Roman" w:cs="Times New Roman"/>
        </w:rPr>
        <w:t xml:space="preserve"> </w:t>
      </w:r>
      <w:r w:rsidRPr="00F05252">
        <w:rPr>
          <w:rFonts w:ascii="Times New Roman" w:eastAsia="Times New Roman" w:hAnsi="Times New Roman" w:cs="Times New Roman"/>
        </w:rPr>
        <w:tab/>
      </w:r>
      <w:r w:rsidR="00577275">
        <w:rPr>
          <w:rFonts w:ascii="Times New Roman" w:eastAsia="Times New Roman" w:hAnsi="Times New Roman" w:cs="Times New Roman"/>
        </w:rPr>
        <w:t>78401:108:0027</w:t>
      </w:r>
    </w:p>
    <w:p w14:paraId="42E69316" w14:textId="5E0B2583" w:rsidR="00F05252" w:rsidRPr="00F05252" w:rsidRDefault="00F05252" w:rsidP="00B0639A">
      <w:pPr>
        <w:spacing w:before="360" w:after="0" w:line="240" w:lineRule="auto"/>
        <w:ind w:left="2835" w:hanging="2835"/>
        <w:jc w:val="both"/>
        <w:rPr>
          <w:rFonts w:ascii="Times New Roman" w:eastAsia="Times New Roman" w:hAnsi="Times New Roman" w:cs="Times New Roman"/>
        </w:rPr>
      </w:pPr>
      <w:r w:rsidRPr="00B0639A">
        <w:rPr>
          <w:rFonts w:ascii="Times New Roman" w:eastAsia="Times New Roman" w:hAnsi="Times New Roman" w:cs="Times New Roman"/>
          <w:b/>
        </w:rPr>
        <w:t>Sihtotstarve:</w:t>
      </w:r>
      <w:r w:rsidRPr="00F05252">
        <w:rPr>
          <w:rFonts w:ascii="Times New Roman" w:eastAsia="Times New Roman" w:hAnsi="Times New Roman" w:cs="Times New Roman"/>
        </w:rPr>
        <w:tab/>
      </w:r>
      <w:r w:rsidR="00952A49">
        <w:rPr>
          <w:rFonts w:ascii="Times New Roman" w:eastAsia="Times New Roman" w:hAnsi="Times New Roman" w:cs="Times New Roman"/>
        </w:rPr>
        <w:t>Ühiskondlike ehitiste maa 100%</w:t>
      </w:r>
    </w:p>
    <w:p w14:paraId="42E69317" w14:textId="11DDED52" w:rsidR="00F05252" w:rsidRDefault="00F05252" w:rsidP="00B0639A">
      <w:pPr>
        <w:spacing w:before="120" w:after="360" w:line="240" w:lineRule="auto"/>
        <w:ind w:left="2835" w:hanging="2835"/>
        <w:jc w:val="both"/>
        <w:rPr>
          <w:rFonts w:ascii="Times New Roman" w:eastAsia="Times New Roman" w:hAnsi="Times New Roman" w:cs="Times New Roman"/>
          <w:vertAlign w:val="superscript"/>
        </w:rPr>
      </w:pPr>
      <w:r w:rsidRPr="00B0639A">
        <w:rPr>
          <w:rFonts w:ascii="Times New Roman" w:eastAsia="Times New Roman" w:hAnsi="Times New Roman" w:cs="Times New Roman"/>
          <w:b/>
        </w:rPr>
        <w:t xml:space="preserve">Kinnistu pindala: </w:t>
      </w:r>
      <w:r w:rsidRPr="00F05252">
        <w:rPr>
          <w:rFonts w:ascii="Times New Roman" w:eastAsia="Times New Roman" w:hAnsi="Times New Roman" w:cs="Times New Roman"/>
        </w:rPr>
        <w:tab/>
      </w:r>
      <w:r w:rsidR="00577275">
        <w:rPr>
          <w:rFonts w:ascii="Times New Roman" w:eastAsia="Times New Roman" w:hAnsi="Times New Roman" w:cs="Times New Roman"/>
        </w:rPr>
        <w:t>1426</w:t>
      </w:r>
      <w:r w:rsidRPr="00F05252">
        <w:rPr>
          <w:rFonts w:ascii="Times New Roman" w:eastAsia="Times New Roman" w:hAnsi="Times New Roman" w:cs="Times New Roman"/>
        </w:rPr>
        <w:t xml:space="preserve"> m</w:t>
      </w:r>
      <w:r w:rsidRPr="00F05252">
        <w:rPr>
          <w:rFonts w:ascii="Times New Roman" w:eastAsia="Times New Roman" w:hAnsi="Times New Roman" w:cs="Times New Roman"/>
          <w:vertAlign w:val="superscript"/>
        </w:rPr>
        <w:t xml:space="preserve">2 </w:t>
      </w:r>
    </w:p>
    <w:p w14:paraId="5C3B9180" w14:textId="5425401C" w:rsidR="00577275" w:rsidRPr="00F05252" w:rsidRDefault="007F60A7" w:rsidP="00B0639A">
      <w:pPr>
        <w:spacing w:before="120" w:after="360" w:line="240" w:lineRule="auto"/>
        <w:ind w:left="2835" w:hanging="2835"/>
        <w:jc w:val="both"/>
        <w:rPr>
          <w:rFonts w:ascii="Times New Roman" w:eastAsia="Times New Roman" w:hAnsi="Times New Roman" w:cs="Times New Roman"/>
        </w:rPr>
      </w:pPr>
      <w:r>
        <w:rPr>
          <w:rFonts w:ascii="Times New Roman" w:eastAsia="Times New Roman" w:hAnsi="Times New Roman" w:cs="Times New Roman"/>
          <w:b/>
        </w:rPr>
        <w:t>Peah</w:t>
      </w:r>
      <w:r w:rsidR="00577275">
        <w:rPr>
          <w:rFonts w:ascii="Times New Roman" w:eastAsia="Times New Roman" w:hAnsi="Times New Roman" w:cs="Times New Roman"/>
          <w:b/>
        </w:rPr>
        <w:t xml:space="preserve">oone </w:t>
      </w:r>
      <w:r w:rsidR="00952A49">
        <w:rPr>
          <w:rFonts w:ascii="Times New Roman" w:eastAsia="Times New Roman" w:hAnsi="Times New Roman" w:cs="Times New Roman"/>
          <w:b/>
        </w:rPr>
        <w:t xml:space="preserve">suletud </w:t>
      </w:r>
      <w:r w:rsidR="00577275">
        <w:rPr>
          <w:rFonts w:ascii="Times New Roman" w:eastAsia="Times New Roman" w:hAnsi="Times New Roman" w:cs="Times New Roman"/>
          <w:b/>
        </w:rPr>
        <w:t>netopind:</w:t>
      </w:r>
      <w:r w:rsidR="00577275">
        <w:rPr>
          <w:rFonts w:ascii="Times New Roman" w:eastAsia="Times New Roman" w:hAnsi="Times New Roman" w:cs="Times New Roman"/>
        </w:rPr>
        <w:tab/>
        <w:t>1</w:t>
      </w:r>
      <w:r w:rsidR="00952A49">
        <w:rPr>
          <w:rFonts w:ascii="Times New Roman" w:eastAsia="Times New Roman" w:hAnsi="Times New Roman" w:cs="Times New Roman"/>
        </w:rPr>
        <w:t xml:space="preserve"> 3</w:t>
      </w:r>
      <w:r>
        <w:rPr>
          <w:rFonts w:ascii="Times New Roman" w:eastAsia="Times New Roman" w:hAnsi="Times New Roman" w:cs="Times New Roman"/>
        </w:rPr>
        <w:t>0</w:t>
      </w:r>
      <w:r w:rsidR="00952A49">
        <w:rPr>
          <w:rFonts w:ascii="Times New Roman" w:eastAsia="Times New Roman" w:hAnsi="Times New Roman" w:cs="Times New Roman"/>
        </w:rPr>
        <w:t>6,</w:t>
      </w:r>
      <w:r>
        <w:rPr>
          <w:rFonts w:ascii="Times New Roman" w:eastAsia="Times New Roman" w:hAnsi="Times New Roman" w:cs="Times New Roman"/>
        </w:rPr>
        <w:t>7</w:t>
      </w:r>
      <w:r w:rsidR="00577275">
        <w:rPr>
          <w:rFonts w:ascii="Times New Roman" w:eastAsia="Times New Roman" w:hAnsi="Times New Roman" w:cs="Times New Roman"/>
        </w:rPr>
        <w:t xml:space="preserve"> </w:t>
      </w:r>
      <w:bookmarkStart w:id="3" w:name="_Hlk155719517"/>
      <w:r w:rsidR="00577275" w:rsidRPr="00577275">
        <w:rPr>
          <w:rFonts w:ascii="Times New Roman" w:eastAsia="Times New Roman" w:hAnsi="Times New Roman" w:cs="Times New Roman"/>
        </w:rPr>
        <w:t>m</w:t>
      </w:r>
      <w:r w:rsidR="00577275" w:rsidRPr="00577275">
        <w:rPr>
          <w:rFonts w:ascii="Times New Roman" w:eastAsia="Times New Roman" w:hAnsi="Times New Roman" w:cs="Times New Roman"/>
          <w:vertAlign w:val="superscript"/>
        </w:rPr>
        <w:t>2</w:t>
      </w:r>
      <w:bookmarkEnd w:id="3"/>
    </w:p>
    <w:p w14:paraId="673B2B71" w14:textId="77777777" w:rsidR="00AE6F0B" w:rsidRDefault="00AE6F0B" w:rsidP="00F05252">
      <w:pPr>
        <w:autoSpaceDE w:val="0"/>
        <w:autoSpaceDN w:val="0"/>
        <w:adjustRightInd w:val="0"/>
        <w:spacing w:after="0" w:line="240" w:lineRule="auto"/>
        <w:ind w:left="2832" w:hanging="2832"/>
        <w:jc w:val="both"/>
        <w:rPr>
          <w:rFonts w:ascii="Times New Roman" w:eastAsia="Times New Roman" w:hAnsi="Times New Roman" w:cs="Times New Roman"/>
          <w:b/>
        </w:rPr>
      </w:pPr>
    </w:p>
    <w:p w14:paraId="372B6AB8" w14:textId="59E5EBB8" w:rsidR="00EC064E" w:rsidRDefault="00AE6F0B" w:rsidP="00EC064E">
      <w:pPr>
        <w:autoSpaceDE w:val="0"/>
        <w:autoSpaceDN w:val="0"/>
        <w:adjustRightInd w:val="0"/>
        <w:spacing w:after="0" w:line="240" w:lineRule="auto"/>
        <w:ind w:left="2832" w:hanging="2832"/>
        <w:jc w:val="both"/>
        <w:rPr>
          <w:rFonts w:ascii="Times New Roman" w:eastAsia="Times New Roman" w:hAnsi="Times New Roman" w:cs="Times New Roman"/>
          <w:color w:val="000000" w:themeColor="text1"/>
        </w:rPr>
      </w:pPr>
      <w:r w:rsidRPr="004B1E5B">
        <w:rPr>
          <w:rFonts w:ascii="Times New Roman" w:eastAsia="Times New Roman" w:hAnsi="Times New Roman" w:cs="Times New Roman"/>
          <w:b/>
          <w:bCs/>
        </w:rPr>
        <w:t>Objekti kirjeldus:</w:t>
      </w:r>
      <w:r w:rsidR="004B1E5B">
        <w:rPr>
          <w:rFonts w:ascii="Times New Roman" w:eastAsia="Times New Roman" w:hAnsi="Times New Roman" w:cs="Times New Roman"/>
          <w:b/>
          <w:bCs/>
          <w:color w:val="0070C0"/>
        </w:rPr>
        <w:tab/>
      </w:r>
      <w:r w:rsidR="00952A8F" w:rsidRPr="00952A8F">
        <w:rPr>
          <w:rFonts w:ascii="Times New Roman" w:eastAsia="Times New Roman" w:hAnsi="Times New Roman" w:cs="Times New Roman"/>
          <w:color w:val="000000" w:themeColor="text1"/>
        </w:rPr>
        <w:t>Toompuiestee 7</w:t>
      </w:r>
      <w:r w:rsidR="00952A8F">
        <w:rPr>
          <w:rFonts w:ascii="Times New Roman" w:eastAsia="Times New Roman" w:hAnsi="Times New Roman" w:cs="Times New Roman"/>
          <w:color w:val="000000" w:themeColor="text1"/>
        </w:rPr>
        <w:t xml:space="preserve"> kinnistul asub endine </w:t>
      </w:r>
      <w:r w:rsidR="00952A49">
        <w:rPr>
          <w:rFonts w:ascii="Times New Roman" w:eastAsia="Times New Roman" w:hAnsi="Times New Roman" w:cs="Times New Roman"/>
          <w:color w:val="000000" w:themeColor="text1"/>
        </w:rPr>
        <w:t>asutuse</w:t>
      </w:r>
      <w:r w:rsidR="00952A8F">
        <w:rPr>
          <w:rFonts w:ascii="Times New Roman" w:eastAsia="Times New Roman" w:hAnsi="Times New Roman" w:cs="Times New Roman"/>
          <w:color w:val="000000" w:themeColor="text1"/>
        </w:rPr>
        <w:t>hoone ja garaaž.</w:t>
      </w:r>
    </w:p>
    <w:p w14:paraId="679ECF97" w14:textId="77777777" w:rsidR="00A26172" w:rsidRDefault="00A26172" w:rsidP="00EC064E">
      <w:pPr>
        <w:autoSpaceDE w:val="0"/>
        <w:autoSpaceDN w:val="0"/>
        <w:adjustRightInd w:val="0"/>
        <w:spacing w:after="0" w:line="240" w:lineRule="auto"/>
        <w:ind w:left="2832" w:hanging="2832"/>
        <w:jc w:val="both"/>
        <w:rPr>
          <w:rFonts w:ascii="Times New Roman" w:eastAsia="Times New Roman" w:hAnsi="Times New Roman" w:cs="Times New Roman"/>
          <w:color w:val="000000" w:themeColor="text1"/>
        </w:rPr>
      </w:pPr>
    </w:p>
    <w:p w14:paraId="47345121" w14:textId="45EC33D7" w:rsidR="00A26172" w:rsidRDefault="00A26172" w:rsidP="00A26172">
      <w:pPr>
        <w:autoSpaceDE w:val="0"/>
        <w:autoSpaceDN w:val="0"/>
        <w:adjustRightInd w:val="0"/>
        <w:spacing w:after="0" w:line="240" w:lineRule="auto"/>
        <w:ind w:left="2832"/>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Tegemist on erinevaid arendusvõimalusi pakkuva kinnistuga atraktiivses </w:t>
      </w:r>
      <w:r w:rsidR="001B7ABD">
        <w:rPr>
          <w:rFonts w:ascii="Times New Roman" w:eastAsia="Times New Roman" w:hAnsi="Times New Roman" w:cs="Times New Roman"/>
          <w:color w:val="000000" w:themeColor="text1"/>
        </w:rPr>
        <w:t xml:space="preserve">kesklinna </w:t>
      </w:r>
      <w:r>
        <w:rPr>
          <w:rFonts w:ascii="Times New Roman" w:eastAsia="Times New Roman" w:hAnsi="Times New Roman" w:cs="Times New Roman"/>
          <w:color w:val="000000" w:themeColor="text1"/>
        </w:rPr>
        <w:t>piirkonnas. Ümbruses kortermajad, äri- ning teenindushooned. Lähedal asuvad Eesti Rahvusraamatukogu, Kaarli kirik ja Vabaduse väljak.</w:t>
      </w:r>
    </w:p>
    <w:p w14:paraId="7D27E236" w14:textId="77777777" w:rsidR="00A26172" w:rsidRDefault="00A26172" w:rsidP="00A26172">
      <w:pPr>
        <w:autoSpaceDE w:val="0"/>
        <w:autoSpaceDN w:val="0"/>
        <w:adjustRightInd w:val="0"/>
        <w:spacing w:after="0" w:line="240" w:lineRule="auto"/>
        <w:ind w:left="2832"/>
        <w:jc w:val="both"/>
        <w:rPr>
          <w:rFonts w:ascii="Times New Roman" w:eastAsia="Times New Roman" w:hAnsi="Times New Roman" w:cs="Times New Roman"/>
          <w:color w:val="000000" w:themeColor="text1"/>
        </w:rPr>
      </w:pPr>
    </w:p>
    <w:p w14:paraId="11E6F29E" w14:textId="77777777" w:rsidR="00D67E3D" w:rsidRDefault="00A26172" w:rsidP="00D67E3D">
      <w:pPr>
        <w:autoSpaceDE w:val="0"/>
        <w:autoSpaceDN w:val="0"/>
        <w:adjustRightInd w:val="0"/>
        <w:spacing w:after="0" w:line="240" w:lineRule="auto"/>
        <w:ind w:left="2832"/>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w:t>
      </w:r>
      <w:r w:rsidR="00952A49">
        <w:rPr>
          <w:rFonts w:ascii="Times New Roman" w:eastAsia="Times New Roman" w:hAnsi="Times New Roman" w:cs="Times New Roman"/>
          <w:color w:val="000000" w:themeColor="text1"/>
        </w:rPr>
        <w:t>sutuse</w:t>
      </w:r>
      <w:r>
        <w:rPr>
          <w:rFonts w:ascii="Times New Roman" w:eastAsia="Times New Roman" w:hAnsi="Times New Roman" w:cs="Times New Roman"/>
          <w:color w:val="000000" w:themeColor="text1"/>
        </w:rPr>
        <w:t xml:space="preserve">hoonel on </w:t>
      </w:r>
      <w:r w:rsidR="00952A49">
        <w:rPr>
          <w:rFonts w:ascii="Times New Roman" w:eastAsia="Times New Roman" w:hAnsi="Times New Roman" w:cs="Times New Roman"/>
          <w:color w:val="000000" w:themeColor="text1"/>
        </w:rPr>
        <w:t>3 korrust, kus asuvad büroopinnad ja lisaks kõrge soklikorrus koos abiruumidega.</w:t>
      </w:r>
      <w:r w:rsidR="001B7ABD">
        <w:rPr>
          <w:rFonts w:ascii="Times New Roman" w:eastAsia="Times New Roman" w:hAnsi="Times New Roman" w:cs="Times New Roman"/>
          <w:color w:val="000000" w:themeColor="text1"/>
        </w:rPr>
        <w:t xml:space="preserve"> Hoone on heas korras ning vakantne.</w:t>
      </w:r>
      <w:r w:rsidR="00DE1B65">
        <w:rPr>
          <w:rFonts w:ascii="Times New Roman" w:eastAsia="Times New Roman" w:hAnsi="Times New Roman" w:cs="Times New Roman"/>
          <w:color w:val="000000" w:themeColor="text1"/>
        </w:rPr>
        <w:t xml:space="preserve"> </w:t>
      </w:r>
      <w:r w:rsidR="001B7ABD">
        <w:rPr>
          <w:rFonts w:ascii="Times New Roman" w:eastAsia="Times New Roman" w:hAnsi="Times New Roman" w:cs="Times New Roman"/>
          <w:color w:val="000000" w:themeColor="text1"/>
        </w:rPr>
        <w:t>Parkimine omas hoovis.</w:t>
      </w:r>
      <w:r w:rsidR="00DE1B65">
        <w:rPr>
          <w:rFonts w:ascii="Times New Roman" w:eastAsia="Times New Roman" w:hAnsi="Times New Roman" w:cs="Times New Roman"/>
          <w:color w:val="000000" w:themeColor="text1"/>
        </w:rPr>
        <w:t xml:space="preserve"> </w:t>
      </w:r>
      <w:r w:rsidR="00DE1B65" w:rsidRPr="00DE1B65">
        <w:rPr>
          <w:rFonts w:ascii="Times New Roman" w:eastAsia="Times New Roman" w:hAnsi="Times New Roman" w:cs="Times New Roman"/>
          <w:color w:val="000000" w:themeColor="text1"/>
        </w:rPr>
        <w:t>Juurdepääs avalikult teelt</w:t>
      </w:r>
      <w:r w:rsidR="00DE1B65">
        <w:rPr>
          <w:rFonts w:ascii="Times New Roman" w:eastAsia="Times New Roman" w:hAnsi="Times New Roman" w:cs="Times New Roman"/>
          <w:color w:val="000000" w:themeColor="text1"/>
        </w:rPr>
        <w:t>.</w:t>
      </w:r>
      <w:r w:rsidR="00D67E3D">
        <w:rPr>
          <w:rFonts w:ascii="Times New Roman" w:eastAsia="Times New Roman" w:hAnsi="Times New Roman" w:cs="Times New Roman"/>
          <w:color w:val="000000" w:themeColor="text1"/>
        </w:rPr>
        <w:tab/>
      </w:r>
    </w:p>
    <w:p w14:paraId="27240E69" w14:textId="77777777" w:rsidR="00D67E3D" w:rsidRDefault="00D67E3D" w:rsidP="00D67E3D">
      <w:pPr>
        <w:autoSpaceDE w:val="0"/>
        <w:autoSpaceDN w:val="0"/>
        <w:adjustRightInd w:val="0"/>
        <w:spacing w:after="0" w:line="240" w:lineRule="auto"/>
        <w:ind w:left="2832"/>
        <w:jc w:val="both"/>
        <w:rPr>
          <w:rFonts w:ascii="Times New Roman" w:eastAsia="Times New Roman" w:hAnsi="Times New Roman" w:cs="Times New Roman"/>
          <w:color w:val="000000" w:themeColor="text1"/>
        </w:rPr>
      </w:pPr>
    </w:p>
    <w:p w14:paraId="0830C858" w14:textId="7E7E05E2" w:rsidR="00755A87" w:rsidRPr="00755A87" w:rsidRDefault="00D67E3D" w:rsidP="00D67E3D">
      <w:pPr>
        <w:autoSpaceDE w:val="0"/>
        <w:autoSpaceDN w:val="0"/>
        <w:adjustRightInd w:val="0"/>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t xml:space="preserve">            </w:t>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t>Kinnistu asub Tallinna vanalinna muinsuskaitsealas</w:t>
      </w:r>
      <w:r w:rsidR="00867664">
        <w:rPr>
          <w:rFonts w:ascii="Times New Roman" w:eastAsia="Times New Roman" w:hAnsi="Times New Roman" w:cs="Times New Roman"/>
          <w:color w:val="000000" w:themeColor="text1"/>
        </w:rPr>
        <w:t>.</w:t>
      </w:r>
    </w:p>
    <w:p w14:paraId="5FACD216" w14:textId="77777777" w:rsidR="00A26172" w:rsidRDefault="00A26172" w:rsidP="00EC064E">
      <w:pPr>
        <w:autoSpaceDE w:val="0"/>
        <w:autoSpaceDN w:val="0"/>
        <w:adjustRightInd w:val="0"/>
        <w:spacing w:after="0" w:line="240" w:lineRule="auto"/>
        <w:ind w:left="2832" w:hanging="2832"/>
        <w:jc w:val="both"/>
        <w:rPr>
          <w:rFonts w:ascii="Times New Roman" w:eastAsia="Times New Roman" w:hAnsi="Times New Roman" w:cs="Times New Roman"/>
          <w:color w:val="000000" w:themeColor="text1"/>
        </w:rPr>
      </w:pPr>
    </w:p>
    <w:p w14:paraId="3CA16941" w14:textId="0A499929" w:rsidR="00A26172" w:rsidRPr="00952A8F" w:rsidRDefault="004F471F" w:rsidP="00D67E3D">
      <w:pPr>
        <w:autoSpaceDE w:val="0"/>
        <w:autoSpaceDN w:val="0"/>
        <w:adjustRightInd w:val="0"/>
        <w:spacing w:after="0" w:line="240" w:lineRule="auto"/>
        <w:ind w:left="2832"/>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Esmane kasutuselevõtu aasta 1980, energiamärgis </w:t>
      </w:r>
      <w:r w:rsidR="003D2025">
        <w:rPr>
          <w:rFonts w:ascii="Times New Roman" w:eastAsia="Times New Roman" w:hAnsi="Times New Roman" w:cs="Times New Roman"/>
          <w:color w:val="000000" w:themeColor="text1"/>
        </w:rPr>
        <w:t>F</w:t>
      </w:r>
      <w:r>
        <w:rPr>
          <w:rFonts w:ascii="Times New Roman" w:eastAsia="Times New Roman" w:hAnsi="Times New Roman" w:cs="Times New Roman"/>
          <w:color w:val="000000" w:themeColor="text1"/>
        </w:rPr>
        <w:t>.</w:t>
      </w:r>
    </w:p>
    <w:p w14:paraId="17D1CAE6" w14:textId="549FC6E6" w:rsidR="007379C4" w:rsidRDefault="007379C4" w:rsidP="00FF5925">
      <w:pPr>
        <w:autoSpaceDE w:val="0"/>
        <w:autoSpaceDN w:val="0"/>
        <w:adjustRightInd w:val="0"/>
        <w:spacing w:after="0" w:line="240" w:lineRule="auto"/>
        <w:ind w:left="2124" w:firstLine="708"/>
        <w:jc w:val="both"/>
        <w:rPr>
          <w:rFonts w:ascii="Times New Roman" w:eastAsia="Times New Roman" w:hAnsi="Times New Roman" w:cs="Times New Roman"/>
        </w:rPr>
      </w:pPr>
    </w:p>
    <w:p w14:paraId="1D6432C5" w14:textId="78C3BA88" w:rsidR="008D25B3" w:rsidRDefault="008D25B3" w:rsidP="008D25B3">
      <w:pPr>
        <w:autoSpaceDE w:val="0"/>
        <w:autoSpaceDN w:val="0"/>
        <w:adjustRightInd w:val="0"/>
        <w:spacing w:after="0" w:line="240" w:lineRule="auto"/>
        <w:ind w:left="2832"/>
        <w:jc w:val="both"/>
        <w:rPr>
          <w:rFonts w:ascii="Times New Roman" w:eastAsia="Times New Roman" w:hAnsi="Times New Roman" w:cs="Times New Roman"/>
        </w:rPr>
      </w:pPr>
      <w:r>
        <w:rPr>
          <w:rFonts w:ascii="Times New Roman" w:eastAsia="Times New Roman" w:hAnsi="Times New Roman" w:cs="Times New Roman"/>
        </w:rPr>
        <w:t>Tallinna üldplaneeringu kohaselt on tegemist korruselamute alaga, kus võivad paikneda nii korruselamud kui ka piirkonda teenindavad ettevõtted.</w:t>
      </w:r>
    </w:p>
    <w:p w14:paraId="478EBC07" w14:textId="49D026D8" w:rsidR="007379C4" w:rsidRDefault="007379C4" w:rsidP="00047D8D">
      <w:pPr>
        <w:autoSpaceDE w:val="0"/>
        <w:autoSpaceDN w:val="0"/>
        <w:adjustRightInd w:val="0"/>
        <w:spacing w:after="0" w:line="240" w:lineRule="auto"/>
        <w:ind w:left="2832"/>
        <w:jc w:val="both"/>
        <w:rPr>
          <w:rFonts w:ascii="Times New Roman" w:eastAsia="Times New Roman" w:hAnsi="Times New Roman" w:cs="Times New Roman"/>
        </w:rPr>
      </w:pPr>
    </w:p>
    <w:p w14:paraId="30E4691C" w14:textId="77777777" w:rsidR="00AE6F0B" w:rsidRDefault="00AE6F0B" w:rsidP="00F05252">
      <w:pPr>
        <w:autoSpaceDE w:val="0"/>
        <w:autoSpaceDN w:val="0"/>
        <w:adjustRightInd w:val="0"/>
        <w:spacing w:after="0" w:line="240" w:lineRule="auto"/>
        <w:ind w:left="2832" w:hanging="2832"/>
        <w:jc w:val="both"/>
        <w:rPr>
          <w:rFonts w:ascii="Times New Roman" w:eastAsia="Times New Roman" w:hAnsi="Times New Roman" w:cs="Times New Roman"/>
          <w:b/>
        </w:rPr>
      </w:pPr>
    </w:p>
    <w:p w14:paraId="54A588F7" w14:textId="77777777" w:rsidR="00AE6F0B" w:rsidRDefault="00AE6F0B" w:rsidP="00F05252">
      <w:pPr>
        <w:autoSpaceDE w:val="0"/>
        <w:autoSpaceDN w:val="0"/>
        <w:adjustRightInd w:val="0"/>
        <w:spacing w:after="0" w:line="240" w:lineRule="auto"/>
        <w:ind w:left="2832" w:hanging="2832"/>
        <w:jc w:val="both"/>
        <w:rPr>
          <w:rFonts w:ascii="Times New Roman" w:eastAsia="Times New Roman" w:hAnsi="Times New Roman" w:cs="Times New Roman"/>
          <w:b/>
        </w:rPr>
      </w:pPr>
    </w:p>
    <w:p w14:paraId="19C9DCB7" w14:textId="04ECDE24" w:rsidR="00620344" w:rsidRPr="00755A87" w:rsidRDefault="6CD00510" w:rsidP="00755A87">
      <w:pPr>
        <w:autoSpaceDE w:val="0"/>
        <w:autoSpaceDN w:val="0"/>
        <w:adjustRightInd w:val="0"/>
        <w:spacing w:after="0" w:line="240" w:lineRule="auto"/>
        <w:ind w:left="2832" w:hanging="2832"/>
        <w:jc w:val="both"/>
        <w:rPr>
          <w:rFonts w:ascii="Times New Roman" w:eastAsia="Times New Roman" w:hAnsi="Times New Roman" w:cs="Times New Roman"/>
          <w:b/>
          <w:bCs/>
        </w:rPr>
      </w:pPr>
      <w:r w:rsidRPr="349CABC2">
        <w:rPr>
          <w:rFonts w:ascii="Times New Roman" w:eastAsia="Times New Roman" w:hAnsi="Times New Roman" w:cs="Times New Roman"/>
          <w:b/>
          <w:bCs/>
        </w:rPr>
        <w:t>Asjaõiguslikud</w:t>
      </w:r>
      <w:r w:rsidR="00755A87">
        <w:rPr>
          <w:rFonts w:ascii="Times New Roman" w:eastAsia="Times New Roman" w:hAnsi="Times New Roman" w:cs="Times New Roman"/>
          <w:b/>
          <w:bCs/>
        </w:rPr>
        <w:t xml:space="preserve"> </w:t>
      </w:r>
      <w:r w:rsidRPr="349CABC2">
        <w:rPr>
          <w:rFonts w:ascii="Times New Roman" w:eastAsia="Times New Roman" w:hAnsi="Times New Roman" w:cs="Times New Roman"/>
          <w:b/>
          <w:bCs/>
        </w:rPr>
        <w:t>koormatised:</w:t>
      </w:r>
      <w:r w:rsidR="00755A87">
        <w:rPr>
          <w:rFonts w:ascii="Times New Roman" w:eastAsia="Times New Roman" w:hAnsi="Times New Roman" w:cs="Times New Roman"/>
          <w:b/>
          <w:bCs/>
        </w:rPr>
        <w:t xml:space="preserve"> </w:t>
      </w:r>
      <w:r w:rsidR="001B7ABD">
        <w:rPr>
          <w:rFonts w:ascii="Times New Roman" w:eastAsia="Times New Roman" w:hAnsi="Times New Roman" w:cs="Times New Roman"/>
        </w:rPr>
        <w:t xml:space="preserve">Tähtajatu </w:t>
      </w:r>
      <w:r w:rsidR="00B04881">
        <w:rPr>
          <w:rFonts w:ascii="Times New Roman" w:eastAsia="Times New Roman" w:hAnsi="Times New Roman" w:cs="Times New Roman"/>
        </w:rPr>
        <w:t>i</w:t>
      </w:r>
      <w:r w:rsidR="001B7ABD" w:rsidRPr="001B7ABD">
        <w:rPr>
          <w:rFonts w:ascii="Times New Roman" w:eastAsia="Times New Roman" w:hAnsi="Times New Roman" w:cs="Times New Roman"/>
        </w:rPr>
        <w:t xml:space="preserve">siklik kasutusõigus </w:t>
      </w:r>
      <w:r w:rsidR="00A61142">
        <w:rPr>
          <w:rFonts w:ascii="Times New Roman" w:eastAsia="Times New Roman" w:hAnsi="Times New Roman" w:cs="Times New Roman"/>
        </w:rPr>
        <w:t xml:space="preserve">elektrivõrgu valdaja kasuks </w:t>
      </w:r>
      <w:r w:rsidR="001B7ABD" w:rsidRPr="001B7ABD">
        <w:rPr>
          <w:rFonts w:ascii="Times New Roman" w:eastAsia="Times New Roman" w:hAnsi="Times New Roman" w:cs="Times New Roman"/>
        </w:rPr>
        <w:t>elektripaigaldise</w:t>
      </w:r>
      <w:r w:rsidR="001B7ABD">
        <w:rPr>
          <w:rFonts w:ascii="Times New Roman" w:eastAsia="Times New Roman" w:hAnsi="Times New Roman" w:cs="Times New Roman"/>
        </w:rPr>
        <w:t xml:space="preserve"> majandamiseks elektrivõrgu kaitsevööndi</w:t>
      </w:r>
      <w:r w:rsidR="004F471F">
        <w:rPr>
          <w:rFonts w:ascii="Times New Roman" w:eastAsia="Times New Roman" w:hAnsi="Times New Roman" w:cs="Times New Roman"/>
        </w:rPr>
        <w:t xml:space="preserve"> ulatuses</w:t>
      </w:r>
      <w:r w:rsidR="001B7ABD">
        <w:rPr>
          <w:rFonts w:ascii="Times New Roman" w:eastAsia="Times New Roman" w:hAnsi="Times New Roman" w:cs="Times New Roman"/>
        </w:rPr>
        <w:t>.</w:t>
      </w:r>
    </w:p>
    <w:p w14:paraId="1CA46BD6" w14:textId="459EB818" w:rsidR="349CABC2" w:rsidRPr="00D85831" w:rsidRDefault="349CABC2" w:rsidP="00A90E52">
      <w:pPr>
        <w:spacing w:after="0" w:line="240" w:lineRule="auto"/>
        <w:jc w:val="both"/>
        <w:rPr>
          <w:rFonts w:ascii="Times New Roman" w:eastAsia="Times New Roman" w:hAnsi="Times New Roman" w:cs="Times New Roman"/>
          <w:b/>
          <w:bCs/>
        </w:rPr>
      </w:pPr>
      <w:r w:rsidRPr="00D85831">
        <w:rPr>
          <w:rFonts w:ascii="Times New Roman" w:eastAsia="Times New Roman" w:hAnsi="Times New Roman" w:cs="Times New Roman"/>
          <w:b/>
          <w:bCs/>
        </w:rPr>
        <w:br/>
      </w:r>
    </w:p>
    <w:p w14:paraId="6C11E227" w14:textId="469B0C71" w:rsidR="00A90E52" w:rsidRPr="00DE1B65" w:rsidRDefault="6CD00510" w:rsidP="00DE1B65">
      <w:pPr>
        <w:spacing w:before="120" w:after="0" w:line="240" w:lineRule="auto"/>
        <w:ind w:left="2829" w:hanging="2829"/>
        <w:jc w:val="both"/>
        <w:rPr>
          <w:rFonts w:ascii="Times New Roman" w:eastAsia="Times New Roman" w:hAnsi="Times New Roman" w:cs="Times New Roman"/>
        </w:rPr>
      </w:pPr>
      <w:r w:rsidRPr="349CABC2">
        <w:rPr>
          <w:rFonts w:ascii="Times New Roman" w:eastAsia="Times New Roman" w:hAnsi="Times New Roman" w:cs="Times New Roman"/>
          <w:b/>
          <w:bCs/>
        </w:rPr>
        <w:t>Võlaõiguslikud koormatised:</w:t>
      </w:r>
      <w:r w:rsidR="00F05252">
        <w:tab/>
      </w:r>
      <w:r w:rsidRPr="349CABC2">
        <w:rPr>
          <w:rFonts w:ascii="Times New Roman" w:eastAsia="Times New Roman" w:hAnsi="Times New Roman" w:cs="Times New Roman"/>
        </w:rPr>
        <w:t xml:space="preserve"> </w:t>
      </w:r>
      <w:r w:rsidR="004F471F">
        <w:rPr>
          <w:rFonts w:ascii="Times New Roman" w:eastAsia="Times New Roman" w:hAnsi="Times New Roman" w:cs="Times New Roman"/>
        </w:rPr>
        <w:t>Puuduvad</w:t>
      </w:r>
    </w:p>
    <w:p w14:paraId="42E6931F" w14:textId="55AB1BA6" w:rsidR="00F05252" w:rsidRDefault="6CD00510" w:rsidP="00A90E52">
      <w:pPr>
        <w:spacing w:before="360" w:after="0" w:line="240" w:lineRule="auto"/>
        <w:ind w:left="2835" w:hanging="2835"/>
        <w:jc w:val="both"/>
      </w:pPr>
      <w:r w:rsidRPr="349CABC2">
        <w:rPr>
          <w:rFonts w:ascii="Times New Roman" w:eastAsia="Times New Roman" w:hAnsi="Times New Roman" w:cs="Times New Roman"/>
          <w:b/>
          <w:bCs/>
        </w:rPr>
        <w:t xml:space="preserve">Ehitised: </w:t>
      </w:r>
      <w:r w:rsidR="00B258DF">
        <w:rPr>
          <w:rFonts w:ascii="Times New Roman" w:eastAsia="Times New Roman" w:hAnsi="Times New Roman" w:cs="Times New Roman"/>
          <w:b/>
          <w:bCs/>
        </w:rPr>
        <w:tab/>
      </w:r>
      <w:r w:rsidR="00B258DF" w:rsidRPr="00B258DF">
        <w:rPr>
          <w:rFonts w:ascii="Times New Roman" w:eastAsia="Times New Roman" w:hAnsi="Times New Roman" w:cs="Times New Roman"/>
        </w:rPr>
        <w:t xml:space="preserve">Ehitisregistri andmetel </w:t>
      </w:r>
      <w:r w:rsidR="00B258DF">
        <w:rPr>
          <w:rFonts w:ascii="Times New Roman" w:eastAsia="Times New Roman" w:hAnsi="Times New Roman" w:cs="Times New Roman"/>
        </w:rPr>
        <w:t>on</w:t>
      </w:r>
      <w:r w:rsidR="00B258DF" w:rsidRPr="00B258DF">
        <w:rPr>
          <w:rFonts w:ascii="Times New Roman" w:eastAsia="Times New Roman" w:hAnsi="Times New Roman" w:cs="Times New Roman"/>
        </w:rPr>
        <w:t xml:space="preserve"> kinnistul</w:t>
      </w:r>
      <w:r w:rsidR="005646A0">
        <w:rPr>
          <w:rFonts w:ascii="Times New Roman" w:eastAsia="Times New Roman" w:hAnsi="Times New Roman" w:cs="Times New Roman"/>
        </w:rPr>
        <w:t xml:space="preserve"> järgmised hooned:</w:t>
      </w:r>
      <w:r w:rsidR="00F05252">
        <w:tab/>
      </w:r>
      <w:bookmarkStart w:id="4" w:name="_Hlk496872927"/>
    </w:p>
    <w:p w14:paraId="133C0209" w14:textId="11F21FBE" w:rsidR="00B258DF" w:rsidRPr="000D17CF" w:rsidRDefault="00B258DF" w:rsidP="00B258DF">
      <w:pPr>
        <w:pStyle w:val="ListParagraph"/>
        <w:numPr>
          <w:ilvl w:val="0"/>
          <w:numId w:val="19"/>
        </w:numPr>
        <w:spacing w:before="360"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 xml:space="preserve">Asutusehoone </w:t>
      </w:r>
      <w:r w:rsidRPr="00B258DF">
        <w:rPr>
          <w:rFonts w:ascii="Times New Roman" w:eastAsia="Times New Roman" w:hAnsi="Times New Roman" w:cs="Times New Roman"/>
        </w:rPr>
        <w:t xml:space="preserve">(EHR kood 101034445) </w:t>
      </w:r>
      <w:bookmarkStart w:id="5" w:name="_Hlk155719711"/>
      <w:r w:rsidRPr="00B258DF">
        <w:rPr>
          <w:rFonts w:ascii="Times New Roman" w:eastAsia="Times New Roman" w:hAnsi="Times New Roman" w:cs="Times New Roman"/>
        </w:rPr>
        <w:t>ehitis</w:t>
      </w:r>
      <w:r w:rsidR="0058401F">
        <w:rPr>
          <w:rFonts w:ascii="Times New Roman" w:eastAsia="Times New Roman" w:hAnsi="Times New Roman" w:cs="Times New Roman"/>
        </w:rPr>
        <w:t>e</w:t>
      </w:r>
      <w:r w:rsidRPr="00B258DF">
        <w:rPr>
          <w:rFonts w:ascii="Times New Roman" w:eastAsia="Times New Roman" w:hAnsi="Times New Roman" w:cs="Times New Roman"/>
        </w:rPr>
        <w:t>aluse pinnaga</w:t>
      </w:r>
      <w:r w:rsidR="0058401F">
        <w:rPr>
          <w:rFonts w:ascii="Times New Roman" w:eastAsia="Times New Roman" w:hAnsi="Times New Roman" w:cs="Times New Roman"/>
        </w:rPr>
        <w:t xml:space="preserve"> 505 </w:t>
      </w:r>
      <w:bookmarkStart w:id="6" w:name="_Hlk155719579"/>
      <w:r w:rsidR="0058401F" w:rsidRPr="0058401F">
        <w:rPr>
          <w:rFonts w:ascii="Times New Roman" w:eastAsia="Times New Roman" w:hAnsi="Times New Roman" w:cs="Times New Roman"/>
        </w:rPr>
        <w:t>m</w:t>
      </w:r>
      <w:r w:rsidR="0058401F" w:rsidRPr="0058401F">
        <w:rPr>
          <w:rFonts w:ascii="Times New Roman" w:eastAsia="Times New Roman" w:hAnsi="Times New Roman" w:cs="Times New Roman"/>
          <w:vertAlign w:val="superscript"/>
        </w:rPr>
        <w:t>2</w:t>
      </w:r>
      <w:bookmarkEnd w:id="6"/>
      <w:r w:rsidR="0058401F">
        <w:rPr>
          <w:rFonts w:ascii="Times New Roman" w:eastAsia="Times New Roman" w:hAnsi="Times New Roman" w:cs="Times New Roman"/>
          <w:vertAlign w:val="superscript"/>
        </w:rPr>
        <w:t xml:space="preserve"> </w:t>
      </w:r>
      <w:r w:rsidR="0058401F">
        <w:rPr>
          <w:rFonts w:ascii="Times New Roman" w:eastAsia="Times New Roman" w:hAnsi="Times New Roman" w:cs="Times New Roman"/>
        </w:rPr>
        <w:t xml:space="preserve">ja suletud netopinnaga 1306,7 </w:t>
      </w:r>
      <w:r w:rsidR="0058401F" w:rsidRPr="0058401F">
        <w:rPr>
          <w:rFonts w:ascii="Times New Roman" w:eastAsia="Times New Roman" w:hAnsi="Times New Roman" w:cs="Times New Roman"/>
        </w:rPr>
        <w:t>m</w:t>
      </w:r>
      <w:r w:rsidR="0058401F" w:rsidRPr="0058401F">
        <w:rPr>
          <w:rFonts w:ascii="Times New Roman" w:eastAsia="Times New Roman" w:hAnsi="Times New Roman" w:cs="Times New Roman"/>
          <w:vertAlign w:val="superscript"/>
        </w:rPr>
        <w:t>2</w:t>
      </w:r>
      <w:r w:rsidR="0058401F">
        <w:rPr>
          <w:rFonts w:ascii="Times New Roman" w:eastAsia="Times New Roman" w:hAnsi="Times New Roman" w:cs="Times New Roman"/>
          <w:vertAlign w:val="superscript"/>
        </w:rPr>
        <w:t xml:space="preserve"> </w:t>
      </w:r>
      <w:r w:rsidR="0058401F">
        <w:rPr>
          <w:rFonts w:ascii="Times New Roman" w:eastAsia="Times New Roman" w:hAnsi="Times New Roman" w:cs="Times New Roman"/>
        </w:rPr>
        <w:t>ja mahuga 6080 m</w:t>
      </w:r>
      <w:r w:rsidR="0058401F">
        <w:rPr>
          <w:rFonts w:ascii="Times New Roman" w:eastAsia="Times New Roman" w:hAnsi="Times New Roman" w:cs="Times New Roman"/>
          <w:vertAlign w:val="superscript"/>
        </w:rPr>
        <w:t>3</w:t>
      </w:r>
      <w:r w:rsidR="0058401F">
        <w:rPr>
          <w:rFonts w:ascii="Times New Roman" w:eastAsia="Times New Roman" w:hAnsi="Times New Roman" w:cs="Times New Roman"/>
        </w:rPr>
        <w:t>.</w:t>
      </w:r>
      <w:bookmarkEnd w:id="5"/>
    </w:p>
    <w:p w14:paraId="739D1E8E" w14:textId="77777777" w:rsidR="000D17CF" w:rsidRPr="000D17CF" w:rsidRDefault="000D17CF" w:rsidP="000D17CF">
      <w:pPr>
        <w:pStyle w:val="ListParagraph"/>
        <w:spacing w:before="360" w:after="0" w:line="240" w:lineRule="auto"/>
        <w:ind w:left="3192"/>
        <w:jc w:val="both"/>
        <w:rPr>
          <w:rFonts w:ascii="Times New Roman" w:eastAsia="Times New Roman" w:hAnsi="Times New Roman" w:cs="Times New Roman"/>
          <w:b/>
          <w:bCs/>
        </w:rPr>
      </w:pPr>
    </w:p>
    <w:p w14:paraId="0A7161F5" w14:textId="123A4C28" w:rsidR="000D17CF" w:rsidRDefault="000D17CF" w:rsidP="000D17CF">
      <w:pPr>
        <w:pStyle w:val="ListParagraph"/>
        <w:spacing w:before="360" w:after="0" w:line="240" w:lineRule="auto"/>
        <w:ind w:left="3192"/>
        <w:jc w:val="both"/>
        <w:rPr>
          <w:rFonts w:ascii="Times New Roman" w:eastAsia="Times New Roman" w:hAnsi="Times New Roman" w:cs="Times New Roman"/>
        </w:rPr>
      </w:pPr>
      <w:r w:rsidRPr="000D17CF">
        <w:rPr>
          <w:rFonts w:ascii="Times New Roman" w:eastAsia="Times New Roman" w:hAnsi="Times New Roman" w:cs="Times New Roman"/>
        </w:rPr>
        <w:t>Eksplikatsiooni järgi on hoone suletud pindala</w:t>
      </w:r>
      <w:r w:rsidR="005646A0">
        <w:rPr>
          <w:rFonts w:ascii="Times New Roman" w:eastAsia="Times New Roman" w:hAnsi="Times New Roman" w:cs="Times New Roman"/>
        </w:rPr>
        <w:t xml:space="preserve"> </w:t>
      </w:r>
      <w:r w:rsidRPr="000D17CF">
        <w:rPr>
          <w:rFonts w:ascii="Times New Roman" w:eastAsia="Times New Roman" w:hAnsi="Times New Roman" w:cs="Times New Roman"/>
        </w:rPr>
        <w:t>1356,4 m</w:t>
      </w:r>
      <w:r w:rsidRPr="000D17CF">
        <w:rPr>
          <w:rFonts w:ascii="Times New Roman" w:eastAsia="Times New Roman" w:hAnsi="Times New Roman" w:cs="Times New Roman"/>
          <w:vertAlign w:val="superscript"/>
        </w:rPr>
        <w:t>2</w:t>
      </w:r>
      <w:r>
        <w:rPr>
          <w:rFonts w:ascii="Times New Roman" w:eastAsia="Times New Roman" w:hAnsi="Times New Roman" w:cs="Times New Roman"/>
        </w:rPr>
        <w:t>, kuna  on kokku arvestatud suletud netopindala koos mittekandvate tarindite alase pindalaga.</w:t>
      </w:r>
    </w:p>
    <w:p w14:paraId="1E5505AB" w14:textId="77777777" w:rsidR="00CD7EEB" w:rsidRDefault="00CD7EEB" w:rsidP="000D17CF">
      <w:pPr>
        <w:pStyle w:val="ListParagraph"/>
        <w:spacing w:before="360" w:after="0" w:line="240" w:lineRule="auto"/>
        <w:ind w:left="3192"/>
        <w:jc w:val="both"/>
        <w:rPr>
          <w:rFonts w:ascii="Times New Roman" w:eastAsia="Times New Roman" w:hAnsi="Times New Roman" w:cs="Times New Roman"/>
        </w:rPr>
      </w:pPr>
    </w:p>
    <w:p w14:paraId="7DB91ADD" w14:textId="770A2306" w:rsidR="00CD7EEB" w:rsidRPr="000D17CF" w:rsidRDefault="00CD7EEB" w:rsidP="000D17CF">
      <w:pPr>
        <w:pStyle w:val="ListParagraph"/>
        <w:spacing w:before="360" w:after="0" w:line="240" w:lineRule="auto"/>
        <w:ind w:left="3192"/>
        <w:jc w:val="both"/>
        <w:rPr>
          <w:rFonts w:ascii="Times New Roman" w:eastAsia="Times New Roman" w:hAnsi="Times New Roman" w:cs="Times New Roman"/>
        </w:rPr>
      </w:pPr>
      <w:r>
        <w:rPr>
          <w:rFonts w:ascii="Times New Roman" w:eastAsia="Times New Roman" w:hAnsi="Times New Roman" w:cs="Times New Roman"/>
        </w:rPr>
        <w:t xml:space="preserve">Ehitisregistris </w:t>
      </w:r>
      <w:r w:rsidR="00BF2F80">
        <w:rPr>
          <w:rFonts w:ascii="Times New Roman" w:eastAsia="Times New Roman" w:hAnsi="Times New Roman" w:cs="Times New Roman"/>
        </w:rPr>
        <w:t xml:space="preserve">ei kajastu korruste all </w:t>
      </w:r>
      <w:r>
        <w:rPr>
          <w:rFonts w:ascii="Times New Roman" w:eastAsia="Times New Roman" w:hAnsi="Times New Roman" w:cs="Times New Roman"/>
        </w:rPr>
        <w:t>soklikorrus.</w:t>
      </w:r>
    </w:p>
    <w:p w14:paraId="0AEEBE87" w14:textId="77777777" w:rsidR="000D17CF" w:rsidRPr="000D17CF" w:rsidRDefault="000D17CF" w:rsidP="000D17CF">
      <w:pPr>
        <w:pStyle w:val="ListParagraph"/>
        <w:spacing w:before="360" w:after="0" w:line="240" w:lineRule="auto"/>
        <w:ind w:left="3192"/>
        <w:jc w:val="both"/>
        <w:rPr>
          <w:rFonts w:ascii="Times New Roman" w:eastAsia="Times New Roman" w:hAnsi="Times New Roman" w:cs="Times New Roman"/>
          <w:vertAlign w:val="superscript"/>
        </w:rPr>
      </w:pPr>
    </w:p>
    <w:p w14:paraId="6FD4FB15" w14:textId="73473DAD" w:rsidR="00B258DF" w:rsidRPr="00B258DF" w:rsidRDefault="00B258DF" w:rsidP="00B258DF">
      <w:pPr>
        <w:pStyle w:val="ListParagraph"/>
        <w:numPr>
          <w:ilvl w:val="0"/>
          <w:numId w:val="19"/>
        </w:numPr>
        <w:spacing w:before="360"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lastRenderedPageBreak/>
        <w:t xml:space="preserve">Garaaž </w:t>
      </w:r>
      <w:r w:rsidRPr="00B258DF">
        <w:rPr>
          <w:rFonts w:ascii="Times New Roman" w:eastAsia="Times New Roman" w:hAnsi="Times New Roman" w:cs="Times New Roman"/>
        </w:rPr>
        <w:t xml:space="preserve">(EHR kood </w:t>
      </w:r>
      <w:bookmarkStart w:id="7" w:name="_Hlk155719704"/>
      <w:r w:rsidRPr="00B258DF">
        <w:rPr>
          <w:rFonts w:ascii="Times New Roman" w:eastAsia="Times New Roman" w:hAnsi="Times New Roman" w:cs="Times New Roman"/>
        </w:rPr>
        <w:t>120686534</w:t>
      </w:r>
      <w:bookmarkEnd w:id="7"/>
      <w:r w:rsidRPr="00B258DF">
        <w:rPr>
          <w:rFonts w:ascii="Times New Roman" w:eastAsia="Times New Roman" w:hAnsi="Times New Roman" w:cs="Times New Roman"/>
        </w:rPr>
        <w:t>)</w:t>
      </w:r>
      <w:r w:rsidR="0058401F" w:rsidRPr="0058401F">
        <w:rPr>
          <w:rFonts w:ascii="Times New Roman" w:eastAsia="Times New Roman" w:hAnsi="Times New Roman" w:cs="Times New Roman"/>
        </w:rPr>
        <w:t xml:space="preserve"> ehitisealuse pinnaga </w:t>
      </w:r>
      <w:r w:rsidR="0058401F">
        <w:rPr>
          <w:rFonts w:ascii="Times New Roman" w:eastAsia="Times New Roman" w:hAnsi="Times New Roman" w:cs="Times New Roman"/>
        </w:rPr>
        <w:t>121</w:t>
      </w:r>
      <w:r w:rsidR="0058401F" w:rsidRPr="0058401F">
        <w:rPr>
          <w:rFonts w:ascii="Times New Roman" w:eastAsia="Times New Roman" w:hAnsi="Times New Roman" w:cs="Times New Roman"/>
        </w:rPr>
        <w:t xml:space="preserve"> m</w:t>
      </w:r>
      <w:r w:rsidR="0058401F" w:rsidRPr="0058401F">
        <w:rPr>
          <w:rFonts w:ascii="Times New Roman" w:eastAsia="Times New Roman" w:hAnsi="Times New Roman" w:cs="Times New Roman"/>
          <w:vertAlign w:val="superscript"/>
        </w:rPr>
        <w:t xml:space="preserve">2 </w:t>
      </w:r>
      <w:r w:rsidR="0058401F" w:rsidRPr="0058401F">
        <w:rPr>
          <w:rFonts w:ascii="Times New Roman" w:eastAsia="Times New Roman" w:hAnsi="Times New Roman" w:cs="Times New Roman"/>
        </w:rPr>
        <w:t>ja suletud netopinnaga 1</w:t>
      </w:r>
      <w:r w:rsidR="0058401F">
        <w:rPr>
          <w:rFonts w:ascii="Times New Roman" w:eastAsia="Times New Roman" w:hAnsi="Times New Roman" w:cs="Times New Roman"/>
        </w:rPr>
        <w:t>26,9</w:t>
      </w:r>
      <w:r w:rsidR="0058401F" w:rsidRPr="0058401F">
        <w:rPr>
          <w:rFonts w:ascii="Times New Roman" w:eastAsia="Times New Roman" w:hAnsi="Times New Roman" w:cs="Times New Roman"/>
        </w:rPr>
        <w:t xml:space="preserve"> m</w:t>
      </w:r>
      <w:r w:rsidR="0058401F" w:rsidRPr="0058401F">
        <w:rPr>
          <w:rFonts w:ascii="Times New Roman" w:eastAsia="Times New Roman" w:hAnsi="Times New Roman" w:cs="Times New Roman"/>
          <w:vertAlign w:val="superscript"/>
        </w:rPr>
        <w:t xml:space="preserve">2 </w:t>
      </w:r>
      <w:r w:rsidR="0058401F" w:rsidRPr="0058401F">
        <w:rPr>
          <w:rFonts w:ascii="Times New Roman" w:eastAsia="Times New Roman" w:hAnsi="Times New Roman" w:cs="Times New Roman"/>
        </w:rPr>
        <w:t xml:space="preserve">ja mahuga </w:t>
      </w:r>
      <w:r w:rsidR="0058401F">
        <w:rPr>
          <w:rFonts w:ascii="Times New Roman" w:eastAsia="Times New Roman" w:hAnsi="Times New Roman" w:cs="Times New Roman"/>
        </w:rPr>
        <w:t>587</w:t>
      </w:r>
      <w:r w:rsidR="0058401F" w:rsidRPr="0058401F">
        <w:rPr>
          <w:rFonts w:ascii="Times New Roman" w:eastAsia="Times New Roman" w:hAnsi="Times New Roman" w:cs="Times New Roman"/>
        </w:rPr>
        <w:t xml:space="preserve"> m</w:t>
      </w:r>
      <w:r w:rsidR="0058401F" w:rsidRPr="0058401F">
        <w:rPr>
          <w:rFonts w:ascii="Times New Roman" w:eastAsia="Times New Roman" w:hAnsi="Times New Roman" w:cs="Times New Roman"/>
          <w:vertAlign w:val="superscript"/>
        </w:rPr>
        <w:t>3</w:t>
      </w:r>
      <w:r w:rsidR="0058401F" w:rsidRPr="0058401F">
        <w:rPr>
          <w:rFonts w:ascii="Times New Roman" w:eastAsia="Times New Roman" w:hAnsi="Times New Roman" w:cs="Times New Roman"/>
        </w:rPr>
        <w:t>.</w:t>
      </w:r>
    </w:p>
    <w:bookmarkEnd w:id="4"/>
    <w:p w14:paraId="42E69321" w14:textId="346BD949" w:rsidR="00F05252" w:rsidRPr="00547AD3" w:rsidRDefault="00F05252" w:rsidP="349CABC2">
      <w:pPr>
        <w:spacing w:before="240" w:after="0" w:line="240" w:lineRule="auto"/>
        <w:jc w:val="both"/>
        <w:rPr>
          <w:rFonts w:ascii="Times New Roman" w:eastAsia="Times New Roman" w:hAnsi="Times New Roman" w:cs="Times New Roman"/>
          <w:i/>
          <w:iCs/>
          <w:highlight w:val="yellow"/>
        </w:rPr>
      </w:pPr>
    </w:p>
    <w:p w14:paraId="7CD4A6FB" w14:textId="77777777" w:rsidR="004D1C59" w:rsidRDefault="00582DB2" w:rsidP="00F05252">
      <w:pPr>
        <w:spacing w:after="0" w:line="240" w:lineRule="auto"/>
        <w:ind w:left="2832" w:hanging="2832"/>
        <w:jc w:val="both"/>
        <w:rPr>
          <w:rFonts w:ascii="Times New Roman" w:eastAsia="Times New Roman" w:hAnsi="Times New Roman" w:cs="Times New Roman"/>
        </w:rPr>
      </w:pPr>
      <w:r>
        <w:rPr>
          <w:rFonts w:ascii="Times New Roman" w:eastAsia="Times New Roman" w:hAnsi="Times New Roman" w:cs="Times New Roman"/>
        </w:rPr>
        <w:t xml:space="preserve">Märkused: </w:t>
      </w:r>
    </w:p>
    <w:p w14:paraId="09A1D85A" w14:textId="3C9009CC" w:rsidR="001F3122" w:rsidRDefault="00952A49" w:rsidP="00F05252">
      <w:pPr>
        <w:spacing w:after="0" w:line="240" w:lineRule="auto"/>
        <w:ind w:left="2832" w:hanging="2832"/>
        <w:jc w:val="both"/>
        <w:rPr>
          <w:rFonts w:ascii="Times New Roman" w:eastAsia="Times New Roman" w:hAnsi="Times New Roman" w:cs="Times New Roman"/>
        </w:rPr>
      </w:pPr>
      <w:r>
        <w:rPr>
          <w:rFonts w:ascii="Times New Roman" w:eastAsia="Times New Roman" w:hAnsi="Times New Roman" w:cs="Times New Roman"/>
        </w:rPr>
        <w:t>Hoone</w:t>
      </w:r>
      <w:r w:rsidR="0058401F">
        <w:rPr>
          <w:rFonts w:ascii="Times New Roman" w:eastAsia="Times New Roman" w:hAnsi="Times New Roman" w:cs="Times New Roman"/>
        </w:rPr>
        <w:t xml:space="preserve">s on </w:t>
      </w:r>
      <w:r w:rsidR="0097668B">
        <w:rPr>
          <w:rFonts w:ascii="Times New Roman" w:eastAsia="Times New Roman" w:hAnsi="Times New Roman" w:cs="Times New Roman"/>
        </w:rPr>
        <w:t>toimiv küttesüsteem</w:t>
      </w:r>
      <w:r w:rsidR="00B258DF">
        <w:rPr>
          <w:rFonts w:ascii="Times New Roman" w:eastAsia="Times New Roman" w:hAnsi="Times New Roman" w:cs="Times New Roman"/>
        </w:rPr>
        <w:t xml:space="preserve"> ning pole täheldatud niiskuskahjustusi.</w:t>
      </w:r>
    </w:p>
    <w:p w14:paraId="6D870001" w14:textId="33EC8936" w:rsidR="00DF4A62" w:rsidRDefault="00DF4A62" w:rsidP="00F05252">
      <w:pPr>
        <w:spacing w:after="0" w:line="240" w:lineRule="auto"/>
        <w:ind w:left="2832" w:hanging="2832"/>
        <w:jc w:val="both"/>
        <w:rPr>
          <w:rFonts w:ascii="Times New Roman" w:eastAsia="Times New Roman" w:hAnsi="Times New Roman" w:cs="Times New Roman"/>
        </w:rPr>
      </w:pPr>
      <w:r>
        <w:rPr>
          <w:rFonts w:ascii="Times New Roman" w:eastAsia="Times New Roman" w:hAnsi="Times New Roman" w:cs="Times New Roman"/>
        </w:rPr>
        <w:t>Hoone müüakse koos seal oleva mööbli ja muu inventariga.</w:t>
      </w:r>
    </w:p>
    <w:p w14:paraId="5344118F" w14:textId="42F46DEA" w:rsidR="00E85BD9" w:rsidRDefault="008D5525" w:rsidP="00F05252">
      <w:pPr>
        <w:spacing w:after="0" w:line="240" w:lineRule="auto"/>
        <w:ind w:left="2832" w:hanging="2832"/>
        <w:jc w:val="both"/>
        <w:rPr>
          <w:rFonts w:ascii="Times New Roman" w:eastAsia="Times New Roman" w:hAnsi="Times New Roman" w:cs="Times New Roman"/>
        </w:rPr>
      </w:pPr>
      <w:r>
        <w:rPr>
          <w:rFonts w:ascii="Times New Roman" w:eastAsia="Times New Roman" w:hAnsi="Times New Roman" w:cs="Times New Roman"/>
        </w:rPr>
        <w:t>Kinnistuga seotud üürimärge kustutatakse.</w:t>
      </w:r>
    </w:p>
    <w:p w14:paraId="32E3F03E" w14:textId="12DD6E47" w:rsidR="00BB780D" w:rsidRDefault="00BB780D" w:rsidP="009A67D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Asutusehoon</w:t>
      </w:r>
      <w:r w:rsidR="009A67D4">
        <w:rPr>
          <w:rFonts w:ascii="Times New Roman" w:eastAsia="Times New Roman" w:hAnsi="Times New Roman" w:cs="Times New Roman"/>
        </w:rPr>
        <w:t xml:space="preserve">e </w:t>
      </w:r>
      <w:r w:rsidRPr="00BB780D">
        <w:rPr>
          <w:rFonts w:ascii="Times New Roman" w:eastAsia="Times New Roman" w:hAnsi="Times New Roman" w:cs="Times New Roman"/>
        </w:rPr>
        <w:t xml:space="preserve">1 korrusel eemaldatud seinad ruumide 102, 103 ja 110 vahel ning 106 ja 107 vahel. </w:t>
      </w:r>
    </w:p>
    <w:p w14:paraId="4FF27121" w14:textId="476CC590" w:rsidR="00BB780D" w:rsidRDefault="00BB780D" w:rsidP="00F05252">
      <w:pPr>
        <w:spacing w:after="0" w:line="240" w:lineRule="auto"/>
        <w:ind w:left="2832" w:hanging="2832"/>
        <w:jc w:val="both"/>
        <w:rPr>
          <w:rFonts w:ascii="Times New Roman" w:eastAsia="Times New Roman" w:hAnsi="Times New Roman" w:cs="Times New Roman"/>
        </w:rPr>
      </w:pPr>
      <w:r w:rsidRPr="00BB780D">
        <w:rPr>
          <w:rFonts w:ascii="Times New Roman" w:eastAsia="Times New Roman" w:hAnsi="Times New Roman" w:cs="Times New Roman"/>
        </w:rPr>
        <w:t>Lisatud uks ruumide 104 ja 105 vahel.</w:t>
      </w:r>
    </w:p>
    <w:p w14:paraId="671E06F5" w14:textId="77777777" w:rsidR="00BB5A15" w:rsidRPr="009A3509" w:rsidRDefault="00BB5A15" w:rsidP="00F05252">
      <w:pPr>
        <w:spacing w:after="0" w:line="240" w:lineRule="auto"/>
        <w:ind w:left="2832" w:hanging="2832"/>
        <w:jc w:val="both"/>
        <w:rPr>
          <w:rFonts w:ascii="Times New Roman" w:eastAsia="Times New Roman" w:hAnsi="Times New Roman" w:cs="Times New Roman"/>
        </w:rPr>
      </w:pPr>
    </w:p>
    <w:p w14:paraId="42E69329" w14:textId="77777777" w:rsidR="00F05252" w:rsidRPr="00F05252" w:rsidRDefault="00F05252" w:rsidP="00F05252">
      <w:pPr>
        <w:spacing w:after="0" w:line="240" w:lineRule="auto"/>
        <w:jc w:val="both"/>
        <w:rPr>
          <w:rFonts w:ascii="Times New Roman" w:eastAsia="Times New Roman" w:hAnsi="Times New Roman" w:cs="Times New Roman"/>
        </w:rPr>
      </w:pPr>
    </w:p>
    <w:p w14:paraId="05B5B7D3" w14:textId="40D58924" w:rsidR="005646A0" w:rsidRPr="00755A87" w:rsidRDefault="005646A0" w:rsidP="005646A0">
      <w:pPr>
        <w:autoSpaceDE w:val="0"/>
        <w:autoSpaceDN w:val="0"/>
        <w:adjustRightInd w:val="0"/>
        <w:spacing w:after="0" w:line="240" w:lineRule="auto"/>
        <w:jc w:val="both"/>
        <w:rPr>
          <w:rFonts w:ascii="Times New Roman" w:eastAsia="Times New Roman" w:hAnsi="Times New Roman" w:cs="Times New Roman"/>
          <w:color w:val="000000" w:themeColor="text1"/>
        </w:rPr>
      </w:pPr>
      <w:r w:rsidRPr="00755A87">
        <w:rPr>
          <w:rFonts w:ascii="Times New Roman" w:eastAsia="Times New Roman" w:hAnsi="Times New Roman" w:cs="Times New Roman"/>
          <w:color w:val="000000" w:themeColor="text1"/>
        </w:rPr>
        <w:t xml:space="preserve">Juurdepääs </w:t>
      </w:r>
      <w:r>
        <w:rPr>
          <w:rFonts w:ascii="Times New Roman" w:eastAsia="Times New Roman" w:hAnsi="Times New Roman" w:cs="Times New Roman"/>
          <w:color w:val="000000" w:themeColor="text1"/>
        </w:rPr>
        <w:t xml:space="preserve">kinnistule </w:t>
      </w:r>
      <w:r w:rsidRPr="00755A87">
        <w:rPr>
          <w:rFonts w:ascii="Times New Roman" w:eastAsia="Times New Roman" w:hAnsi="Times New Roman" w:cs="Times New Roman"/>
          <w:color w:val="000000" w:themeColor="text1"/>
        </w:rPr>
        <w:t>on ajalooliselt toimunud Toompuiestee kaudu. Ei ole välistatud vajadus tagada juurdepääs naaberkinnistutele.</w:t>
      </w:r>
      <w:r>
        <w:rPr>
          <w:rFonts w:ascii="Times New Roman" w:eastAsia="Times New Roman" w:hAnsi="Times New Roman" w:cs="Times New Roman"/>
          <w:color w:val="000000" w:themeColor="text1"/>
        </w:rPr>
        <w:t xml:space="preserve"> </w:t>
      </w:r>
      <w:r w:rsidR="00297EF5">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Juurdepääsutee osas täpsem info ja dokumendid edastatakse huvilisele elektrooniliselt</w:t>
      </w:r>
      <w:r w:rsidR="00297EF5">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w:t>
      </w:r>
    </w:p>
    <w:p w14:paraId="68697DF2" w14:textId="77777777" w:rsidR="00A90E52" w:rsidRDefault="00A90E52" w:rsidP="00472FB8">
      <w:pPr>
        <w:spacing w:after="0" w:line="240" w:lineRule="auto"/>
        <w:jc w:val="both"/>
        <w:rPr>
          <w:rFonts w:ascii="Times New Roman" w:eastAsia="Times New Roman" w:hAnsi="Times New Roman" w:cs="Times New Roman"/>
          <w:b/>
        </w:rPr>
      </w:pPr>
    </w:p>
    <w:p w14:paraId="42E6932B" w14:textId="051DEF14" w:rsidR="00F05252" w:rsidRPr="00B0639A" w:rsidRDefault="00F05252" w:rsidP="00472FB8">
      <w:pPr>
        <w:spacing w:after="0" w:line="240" w:lineRule="auto"/>
        <w:jc w:val="both"/>
        <w:rPr>
          <w:rFonts w:ascii="Times New Roman" w:eastAsia="Times New Roman" w:hAnsi="Times New Roman" w:cs="Times New Roman"/>
          <w:b/>
        </w:rPr>
      </w:pPr>
      <w:r w:rsidRPr="00B0639A">
        <w:rPr>
          <w:rFonts w:ascii="Times New Roman" w:eastAsia="Times New Roman" w:hAnsi="Times New Roman" w:cs="Times New Roman"/>
          <w:b/>
        </w:rPr>
        <w:t>Liitumised ja kolmandate isikute</w:t>
      </w:r>
      <w:r w:rsidR="00472FB8">
        <w:rPr>
          <w:rFonts w:ascii="Times New Roman" w:eastAsia="Times New Roman" w:hAnsi="Times New Roman" w:cs="Times New Roman"/>
          <w:b/>
        </w:rPr>
        <w:t xml:space="preserve"> </w:t>
      </w:r>
      <w:r w:rsidRPr="00B0639A">
        <w:rPr>
          <w:rFonts w:ascii="Times New Roman" w:eastAsia="Times New Roman" w:hAnsi="Times New Roman" w:cs="Times New Roman"/>
          <w:b/>
        </w:rPr>
        <w:t>tehnovõrgud- ja rajatised:</w:t>
      </w:r>
      <w:r w:rsidRPr="00B0639A">
        <w:rPr>
          <w:rFonts w:ascii="Times New Roman" w:eastAsia="Times New Roman" w:hAnsi="Times New Roman" w:cs="Times New Roman"/>
          <w:b/>
        </w:rPr>
        <w:tab/>
      </w:r>
    </w:p>
    <w:p w14:paraId="42E6932C" w14:textId="77777777" w:rsidR="00F05252" w:rsidRPr="00F05252" w:rsidDel="00327088" w:rsidRDefault="00F05252" w:rsidP="00F05252">
      <w:pPr>
        <w:spacing w:after="0" w:line="240" w:lineRule="auto"/>
        <w:ind w:left="2835" w:hanging="2835"/>
        <w:jc w:val="both"/>
        <w:rPr>
          <w:rFonts w:ascii="Times New Roman" w:eastAsia="Times New Roman" w:hAnsi="Times New Roman" w:cs="Times New Roman"/>
        </w:rPr>
      </w:pPr>
    </w:p>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1290"/>
        <w:gridCol w:w="4993"/>
      </w:tblGrid>
      <w:tr w:rsidR="00F05252" w:rsidRPr="00F05252" w14:paraId="42E69331" w14:textId="77777777" w:rsidTr="00D77B1D">
        <w:tc>
          <w:tcPr>
            <w:tcW w:w="1809" w:type="dxa"/>
            <w:shd w:val="clear" w:color="auto" w:fill="F2F2F2" w:themeFill="background1" w:themeFillShade="F2"/>
            <w:hideMark/>
          </w:tcPr>
          <w:p w14:paraId="42E6932D" w14:textId="77777777" w:rsidR="00F05252" w:rsidRPr="00F05252" w:rsidRDefault="00F05252" w:rsidP="00F05252">
            <w:pPr>
              <w:spacing w:after="0" w:line="240" w:lineRule="auto"/>
              <w:rPr>
                <w:rFonts w:ascii="Times New Roman" w:eastAsia="Times New Roman" w:hAnsi="Times New Roman" w:cs="Times New Roman"/>
                <w:b/>
                <w:bCs/>
              </w:rPr>
            </w:pPr>
            <w:r w:rsidRPr="00F05252">
              <w:rPr>
                <w:rFonts w:ascii="Times New Roman" w:eastAsia="Times New Roman" w:hAnsi="Times New Roman" w:cs="Times New Roman"/>
                <w:b/>
                <w:bCs/>
              </w:rPr>
              <w:t>Tehnovõrgud</w:t>
            </w:r>
          </w:p>
        </w:tc>
        <w:tc>
          <w:tcPr>
            <w:tcW w:w="1276" w:type="dxa"/>
            <w:shd w:val="clear" w:color="auto" w:fill="F2F2F2" w:themeFill="background1" w:themeFillShade="F2"/>
            <w:hideMark/>
          </w:tcPr>
          <w:p w14:paraId="42E6932E" w14:textId="77777777" w:rsidR="00F05252" w:rsidRPr="00F05252" w:rsidRDefault="00F05252" w:rsidP="00F05252">
            <w:pPr>
              <w:spacing w:after="0" w:line="240" w:lineRule="auto"/>
              <w:rPr>
                <w:rFonts w:ascii="Times New Roman" w:eastAsia="Calibri" w:hAnsi="Times New Roman" w:cs="Times New Roman"/>
                <w:b/>
                <w:bCs/>
              </w:rPr>
            </w:pPr>
            <w:r w:rsidRPr="00F05252">
              <w:rPr>
                <w:rFonts w:ascii="Times New Roman" w:eastAsia="Times New Roman" w:hAnsi="Times New Roman" w:cs="Times New Roman"/>
                <w:b/>
                <w:bCs/>
              </w:rPr>
              <w:t>Olemasolu</w:t>
            </w:r>
          </w:p>
        </w:tc>
        <w:tc>
          <w:tcPr>
            <w:tcW w:w="1290" w:type="dxa"/>
            <w:shd w:val="clear" w:color="auto" w:fill="F2F2F2" w:themeFill="background1" w:themeFillShade="F2"/>
            <w:hideMark/>
          </w:tcPr>
          <w:p w14:paraId="42E6932F" w14:textId="77777777" w:rsidR="00F05252" w:rsidRPr="00F05252" w:rsidRDefault="00F05252" w:rsidP="00F05252">
            <w:pPr>
              <w:spacing w:after="0" w:line="240" w:lineRule="auto"/>
              <w:rPr>
                <w:rFonts w:ascii="Times New Roman" w:eastAsia="Calibri" w:hAnsi="Times New Roman" w:cs="Times New Roman"/>
                <w:b/>
                <w:bCs/>
              </w:rPr>
            </w:pPr>
            <w:r w:rsidRPr="00F05252">
              <w:rPr>
                <w:rFonts w:ascii="Times New Roman" w:eastAsia="Times New Roman" w:hAnsi="Times New Roman" w:cs="Times New Roman"/>
                <w:b/>
                <w:bCs/>
              </w:rPr>
              <w:t>Liitumine</w:t>
            </w:r>
          </w:p>
        </w:tc>
        <w:tc>
          <w:tcPr>
            <w:tcW w:w="4993" w:type="dxa"/>
            <w:shd w:val="clear" w:color="auto" w:fill="F2F2F2" w:themeFill="background1" w:themeFillShade="F2"/>
            <w:hideMark/>
          </w:tcPr>
          <w:p w14:paraId="42E69330" w14:textId="77777777" w:rsidR="00F05252" w:rsidRPr="00F05252" w:rsidRDefault="00F05252" w:rsidP="00F05252">
            <w:pPr>
              <w:spacing w:after="0" w:line="240" w:lineRule="auto"/>
              <w:rPr>
                <w:rFonts w:ascii="Times New Roman" w:eastAsia="Calibri" w:hAnsi="Times New Roman" w:cs="Times New Roman"/>
                <w:b/>
                <w:bCs/>
              </w:rPr>
            </w:pPr>
            <w:r w:rsidRPr="00F05252">
              <w:rPr>
                <w:rFonts w:ascii="Times New Roman" w:eastAsia="Times New Roman" w:hAnsi="Times New Roman" w:cs="Times New Roman"/>
                <w:b/>
                <w:bCs/>
              </w:rPr>
              <w:t>Märkus</w:t>
            </w:r>
          </w:p>
        </w:tc>
      </w:tr>
      <w:tr w:rsidR="00F05252" w:rsidRPr="00F05252" w14:paraId="42E69336" w14:textId="77777777" w:rsidTr="00D77B1D">
        <w:tc>
          <w:tcPr>
            <w:tcW w:w="1809" w:type="dxa"/>
            <w:hideMark/>
          </w:tcPr>
          <w:p w14:paraId="42E69332" w14:textId="77777777" w:rsidR="00F05252" w:rsidRPr="00F05252" w:rsidRDefault="00F05252" w:rsidP="00F05252">
            <w:pPr>
              <w:spacing w:after="0" w:line="240" w:lineRule="auto"/>
              <w:rPr>
                <w:rFonts w:ascii="Times New Roman" w:eastAsia="Calibri" w:hAnsi="Times New Roman" w:cs="Times New Roman"/>
              </w:rPr>
            </w:pPr>
            <w:r w:rsidRPr="00F05252">
              <w:rPr>
                <w:rFonts w:ascii="Times New Roman" w:eastAsia="Times New Roman" w:hAnsi="Times New Roman" w:cs="Times New Roman"/>
              </w:rPr>
              <w:t>Elekter</w:t>
            </w:r>
          </w:p>
        </w:tc>
        <w:tc>
          <w:tcPr>
            <w:tcW w:w="1276" w:type="dxa"/>
          </w:tcPr>
          <w:p w14:paraId="42E69333" w14:textId="55F2B454" w:rsidR="00F05252" w:rsidRPr="00F05252" w:rsidRDefault="00A61142" w:rsidP="00F05252">
            <w:pPr>
              <w:spacing w:after="0" w:line="240" w:lineRule="auto"/>
              <w:rPr>
                <w:rFonts w:ascii="Times New Roman" w:eastAsia="Calibri" w:hAnsi="Times New Roman" w:cs="Times New Roman"/>
              </w:rPr>
            </w:pPr>
            <w:r>
              <w:rPr>
                <w:rFonts w:ascii="Times New Roman" w:eastAsia="Calibri" w:hAnsi="Times New Roman" w:cs="Times New Roman"/>
              </w:rPr>
              <w:t>Jah</w:t>
            </w:r>
          </w:p>
        </w:tc>
        <w:tc>
          <w:tcPr>
            <w:tcW w:w="1290" w:type="dxa"/>
          </w:tcPr>
          <w:p w14:paraId="42E69334" w14:textId="7552EB9D" w:rsidR="00F05252" w:rsidRPr="00F05252" w:rsidRDefault="004937A8" w:rsidP="00F05252">
            <w:pPr>
              <w:spacing w:after="0" w:line="240" w:lineRule="auto"/>
              <w:rPr>
                <w:rFonts w:ascii="Times New Roman" w:eastAsia="Calibri" w:hAnsi="Times New Roman" w:cs="Times New Roman"/>
              </w:rPr>
            </w:pPr>
            <w:r>
              <w:rPr>
                <w:rFonts w:ascii="Times New Roman" w:eastAsia="Calibri" w:hAnsi="Times New Roman" w:cs="Times New Roman"/>
              </w:rPr>
              <w:t>Jah</w:t>
            </w:r>
          </w:p>
        </w:tc>
        <w:tc>
          <w:tcPr>
            <w:tcW w:w="4993" w:type="dxa"/>
          </w:tcPr>
          <w:p w14:paraId="42E69335" w14:textId="1AB36A9B" w:rsidR="00D909BC" w:rsidRPr="00F05252" w:rsidRDefault="004937A8" w:rsidP="00F05252">
            <w:pPr>
              <w:spacing w:after="0" w:line="240" w:lineRule="auto"/>
              <w:rPr>
                <w:rFonts w:ascii="Times New Roman" w:eastAsia="Calibri" w:hAnsi="Times New Roman" w:cs="Times New Roman"/>
              </w:rPr>
            </w:pPr>
            <w:r>
              <w:rPr>
                <w:rFonts w:ascii="Times New Roman" w:eastAsia="Calibri" w:hAnsi="Times New Roman" w:cs="Times New Roman"/>
              </w:rPr>
              <w:t xml:space="preserve">1 </w:t>
            </w:r>
            <w:r w:rsidR="00FF3E46">
              <w:rPr>
                <w:rFonts w:ascii="Times New Roman" w:eastAsia="Calibri" w:hAnsi="Times New Roman" w:cs="Times New Roman"/>
              </w:rPr>
              <w:t>mõõte</w:t>
            </w:r>
            <w:r>
              <w:rPr>
                <w:rFonts w:ascii="Times New Roman" w:eastAsia="Calibri" w:hAnsi="Times New Roman" w:cs="Times New Roman"/>
              </w:rPr>
              <w:t>punkt</w:t>
            </w:r>
            <w:r w:rsidR="00FF3E46">
              <w:rPr>
                <w:rFonts w:ascii="Times New Roman" w:eastAsia="Calibri" w:hAnsi="Times New Roman" w:cs="Times New Roman"/>
              </w:rPr>
              <w:t xml:space="preserve">, võrguühenduse läbilaskevõime </w:t>
            </w:r>
            <w:r>
              <w:rPr>
                <w:rFonts w:ascii="Times New Roman" w:eastAsia="Calibri" w:hAnsi="Times New Roman" w:cs="Times New Roman"/>
              </w:rPr>
              <w:t>80 A</w:t>
            </w:r>
          </w:p>
        </w:tc>
      </w:tr>
      <w:tr w:rsidR="00F05252" w:rsidRPr="00F05252" w14:paraId="42E6933B" w14:textId="77777777" w:rsidTr="00D77B1D">
        <w:tc>
          <w:tcPr>
            <w:tcW w:w="1809" w:type="dxa"/>
            <w:hideMark/>
          </w:tcPr>
          <w:p w14:paraId="42E69337" w14:textId="77777777" w:rsidR="00F05252" w:rsidRPr="00F05252" w:rsidRDefault="00F05252" w:rsidP="00F05252">
            <w:pPr>
              <w:spacing w:after="0" w:line="240" w:lineRule="auto"/>
              <w:rPr>
                <w:rFonts w:ascii="Times New Roman" w:eastAsia="Calibri" w:hAnsi="Times New Roman" w:cs="Times New Roman"/>
              </w:rPr>
            </w:pPr>
            <w:r w:rsidRPr="00F05252">
              <w:rPr>
                <w:rFonts w:ascii="Times New Roman" w:eastAsia="Times New Roman" w:hAnsi="Times New Roman" w:cs="Times New Roman"/>
              </w:rPr>
              <w:t>Vesi</w:t>
            </w:r>
          </w:p>
        </w:tc>
        <w:tc>
          <w:tcPr>
            <w:tcW w:w="1276" w:type="dxa"/>
          </w:tcPr>
          <w:p w14:paraId="42E69338" w14:textId="27EA5B64" w:rsidR="00F05252" w:rsidRPr="00F05252" w:rsidRDefault="00A61142" w:rsidP="00F05252">
            <w:pPr>
              <w:spacing w:after="0" w:line="240" w:lineRule="auto"/>
              <w:rPr>
                <w:rFonts w:ascii="Times New Roman" w:eastAsia="Calibri" w:hAnsi="Times New Roman" w:cs="Times New Roman"/>
              </w:rPr>
            </w:pPr>
            <w:r>
              <w:rPr>
                <w:rFonts w:ascii="Times New Roman" w:eastAsia="Calibri" w:hAnsi="Times New Roman" w:cs="Times New Roman"/>
              </w:rPr>
              <w:t>Jah</w:t>
            </w:r>
          </w:p>
        </w:tc>
        <w:tc>
          <w:tcPr>
            <w:tcW w:w="1290" w:type="dxa"/>
          </w:tcPr>
          <w:p w14:paraId="42E69339" w14:textId="2BF54493" w:rsidR="00F05252" w:rsidRPr="00F05252" w:rsidRDefault="004937A8" w:rsidP="00F05252">
            <w:pPr>
              <w:spacing w:after="0" w:line="240" w:lineRule="auto"/>
              <w:rPr>
                <w:rFonts w:ascii="Times New Roman" w:eastAsia="Calibri" w:hAnsi="Times New Roman" w:cs="Times New Roman"/>
              </w:rPr>
            </w:pPr>
            <w:r>
              <w:rPr>
                <w:rFonts w:ascii="Times New Roman" w:eastAsia="Calibri" w:hAnsi="Times New Roman" w:cs="Times New Roman"/>
              </w:rPr>
              <w:t>Jah</w:t>
            </w:r>
          </w:p>
        </w:tc>
        <w:tc>
          <w:tcPr>
            <w:tcW w:w="4993" w:type="dxa"/>
          </w:tcPr>
          <w:p w14:paraId="42E6933A" w14:textId="5AFB0EC8" w:rsidR="00F05252" w:rsidRPr="00F05252" w:rsidRDefault="00BB5A15" w:rsidP="00F05252">
            <w:pPr>
              <w:spacing w:after="0" w:line="240" w:lineRule="auto"/>
              <w:rPr>
                <w:rFonts w:ascii="Times New Roman" w:eastAsia="Calibri" w:hAnsi="Times New Roman" w:cs="Times New Roman"/>
              </w:rPr>
            </w:pPr>
            <w:r>
              <w:rPr>
                <w:rFonts w:ascii="Times New Roman" w:eastAsia="Calibri" w:hAnsi="Times New Roman" w:cs="Times New Roman"/>
              </w:rPr>
              <w:t>tsentraalne</w:t>
            </w:r>
          </w:p>
        </w:tc>
      </w:tr>
      <w:tr w:rsidR="00F05252" w:rsidRPr="00F05252" w14:paraId="42E69340" w14:textId="77777777" w:rsidTr="00D77B1D">
        <w:tc>
          <w:tcPr>
            <w:tcW w:w="1809" w:type="dxa"/>
            <w:hideMark/>
          </w:tcPr>
          <w:p w14:paraId="42E6933C" w14:textId="77777777" w:rsidR="00F05252" w:rsidRPr="00F05252" w:rsidRDefault="00F05252" w:rsidP="00F05252">
            <w:pPr>
              <w:spacing w:after="0" w:line="240" w:lineRule="auto"/>
              <w:rPr>
                <w:rFonts w:ascii="Times New Roman" w:eastAsia="Calibri" w:hAnsi="Times New Roman" w:cs="Times New Roman"/>
              </w:rPr>
            </w:pPr>
            <w:r w:rsidRPr="00F05252">
              <w:rPr>
                <w:rFonts w:ascii="Times New Roman" w:eastAsia="Times New Roman" w:hAnsi="Times New Roman" w:cs="Times New Roman"/>
              </w:rPr>
              <w:t>Kanalisatsioon</w:t>
            </w:r>
          </w:p>
        </w:tc>
        <w:tc>
          <w:tcPr>
            <w:tcW w:w="1276" w:type="dxa"/>
          </w:tcPr>
          <w:p w14:paraId="42E6933D" w14:textId="649AC9E1" w:rsidR="00F05252" w:rsidRPr="00F05252" w:rsidRDefault="00A61142" w:rsidP="00F05252">
            <w:pPr>
              <w:spacing w:after="0" w:line="240" w:lineRule="auto"/>
              <w:rPr>
                <w:rFonts w:ascii="Times New Roman" w:eastAsia="Calibri" w:hAnsi="Times New Roman" w:cs="Times New Roman"/>
              </w:rPr>
            </w:pPr>
            <w:r>
              <w:rPr>
                <w:rFonts w:ascii="Times New Roman" w:eastAsia="Calibri" w:hAnsi="Times New Roman" w:cs="Times New Roman"/>
              </w:rPr>
              <w:t>Jah</w:t>
            </w:r>
          </w:p>
        </w:tc>
        <w:tc>
          <w:tcPr>
            <w:tcW w:w="1290" w:type="dxa"/>
          </w:tcPr>
          <w:p w14:paraId="42E6933E" w14:textId="17080536" w:rsidR="00F05252" w:rsidRPr="00F05252" w:rsidRDefault="004937A8" w:rsidP="00F05252">
            <w:pPr>
              <w:spacing w:after="0" w:line="240" w:lineRule="auto"/>
              <w:rPr>
                <w:rFonts w:ascii="Times New Roman" w:eastAsia="Calibri" w:hAnsi="Times New Roman" w:cs="Times New Roman"/>
              </w:rPr>
            </w:pPr>
            <w:r>
              <w:rPr>
                <w:rFonts w:ascii="Times New Roman" w:eastAsia="Calibri" w:hAnsi="Times New Roman" w:cs="Times New Roman"/>
              </w:rPr>
              <w:t>Jah</w:t>
            </w:r>
          </w:p>
        </w:tc>
        <w:tc>
          <w:tcPr>
            <w:tcW w:w="4993" w:type="dxa"/>
          </w:tcPr>
          <w:p w14:paraId="42E6933F" w14:textId="6C72ED4A" w:rsidR="00F05252" w:rsidRPr="00F05252" w:rsidRDefault="00BB5A15" w:rsidP="00F05252">
            <w:pPr>
              <w:spacing w:after="0" w:line="240" w:lineRule="auto"/>
              <w:rPr>
                <w:rFonts w:ascii="Times New Roman" w:eastAsia="Calibri" w:hAnsi="Times New Roman" w:cs="Times New Roman"/>
              </w:rPr>
            </w:pPr>
            <w:r>
              <w:rPr>
                <w:rFonts w:ascii="Times New Roman" w:eastAsia="Calibri" w:hAnsi="Times New Roman" w:cs="Times New Roman"/>
              </w:rPr>
              <w:t>tsentraalne</w:t>
            </w:r>
          </w:p>
        </w:tc>
      </w:tr>
      <w:tr w:rsidR="00F05252" w:rsidRPr="00F05252" w14:paraId="42E69345" w14:textId="77777777" w:rsidTr="00D77B1D">
        <w:tc>
          <w:tcPr>
            <w:tcW w:w="1809" w:type="dxa"/>
            <w:hideMark/>
          </w:tcPr>
          <w:p w14:paraId="42E69341" w14:textId="77777777" w:rsidR="00F05252" w:rsidRPr="00F05252" w:rsidRDefault="00F05252" w:rsidP="00F05252">
            <w:pPr>
              <w:spacing w:after="0" w:line="240" w:lineRule="auto"/>
              <w:rPr>
                <w:rFonts w:ascii="Times New Roman" w:eastAsia="Calibri" w:hAnsi="Times New Roman" w:cs="Times New Roman"/>
              </w:rPr>
            </w:pPr>
            <w:r w:rsidRPr="00F05252">
              <w:rPr>
                <w:rFonts w:ascii="Times New Roman" w:eastAsia="Times New Roman" w:hAnsi="Times New Roman" w:cs="Times New Roman"/>
              </w:rPr>
              <w:t>Side</w:t>
            </w:r>
          </w:p>
        </w:tc>
        <w:tc>
          <w:tcPr>
            <w:tcW w:w="1276" w:type="dxa"/>
          </w:tcPr>
          <w:p w14:paraId="42E69342" w14:textId="10061989" w:rsidR="00F05252" w:rsidRPr="00F05252" w:rsidRDefault="005D1D0C" w:rsidP="00F05252">
            <w:pPr>
              <w:spacing w:after="0" w:line="240" w:lineRule="auto"/>
              <w:rPr>
                <w:rFonts w:ascii="Times New Roman" w:eastAsia="Calibri" w:hAnsi="Times New Roman" w:cs="Times New Roman"/>
              </w:rPr>
            </w:pPr>
            <w:r>
              <w:rPr>
                <w:rFonts w:ascii="Times New Roman" w:eastAsia="Calibri" w:hAnsi="Times New Roman" w:cs="Times New Roman"/>
              </w:rPr>
              <w:t>Ei</w:t>
            </w:r>
          </w:p>
        </w:tc>
        <w:tc>
          <w:tcPr>
            <w:tcW w:w="1290" w:type="dxa"/>
          </w:tcPr>
          <w:p w14:paraId="42E69343" w14:textId="694CE2FC" w:rsidR="00F05252" w:rsidRPr="00F05252" w:rsidRDefault="00BB5A15" w:rsidP="00F05252">
            <w:pPr>
              <w:spacing w:after="0" w:line="240" w:lineRule="auto"/>
              <w:rPr>
                <w:rFonts w:ascii="Times New Roman" w:eastAsia="Calibri" w:hAnsi="Times New Roman" w:cs="Times New Roman"/>
              </w:rPr>
            </w:pPr>
            <w:r>
              <w:rPr>
                <w:rFonts w:ascii="Times New Roman" w:eastAsia="Calibri" w:hAnsi="Times New Roman" w:cs="Times New Roman"/>
              </w:rPr>
              <w:t>Ei</w:t>
            </w:r>
          </w:p>
        </w:tc>
        <w:tc>
          <w:tcPr>
            <w:tcW w:w="4993" w:type="dxa"/>
          </w:tcPr>
          <w:p w14:paraId="42E69344" w14:textId="2A18C2F3" w:rsidR="00F05252" w:rsidRPr="00F05252" w:rsidRDefault="00826A53" w:rsidP="00F05252">
            <w:pPr>
              <w:spacing w:after="0" w:line="240" w:lineRule="auto"/>
              <w:rPr>
                <w:rFonts w:ascii="Times New Roman" w:eastAsia="Calibri" w:hAnsi="Times New Roman" w:cs="Times New Roman"/>
              </w:rPr>
            </w:pPr>
            <w:r>
              <w:rPr>
                <w:rFonts w:ascii="Times New Roman" w:eastAsia="Calibri" w:hAnsi="Times New Roman" w:cs="Times New Roman"/>
              </w:rPr>
              <w:t>liitumisvõimalus olemas</w:t>
            </w:r>
          </w:p>
        </w:tc>
      </w:tr>
      <w:tr w:rsidR="00F05252" w:rsidRPr="00F05252" w14:paraId="42E6934A" w14:textId="77777777" w:rsidTr="00D77B1D">
        <w:tc>
          <w:tcPr>
            <w:tcW w:w="1809" w:type="dxa"/>
            <w:hideMark/>
          </w:tcPr>
          <w:p w14:paraId="42E69346" w14:textId="13C2353B" w:rsidR="00F05252" w:rsidRPr="00F05252" w:rsidRDefault="00F05252" w:rsidP="00F05252">
            <w:pPr>
              <w:spacing w:after="0" w:line="240" w:lineRule="auto"/>
              <w:rPr>
                <w:rFonts w:ascii="Times New Roman" w:eastAsia="Times New Roman" w:hAnsi="Times New Roman" w:cs="Times New Roman"/>
              </w:rPr>
            </w:pPr>
            <w:r w:rsidRPr="00F05252">
              <w:rPr>
                <w:rFonts w:ascii="Times New Roman" w:eastAsia="Times New Roman" w:hAnsi="Times New Roman" w:cs="Times New Roman"/>
              </w:rPr>
              <w:t>Küte</w:t>
            </w:r>
          </w:p>
        </w:tc>
        <w:tc>
          <w:tcPr>
            <w:tcW w:w="1276" w:type="dxa"/>
          </w:tcPr>
          <w:p w14:paraId="42E69347" w14:textId="14F10501" w:rsidR="00F05252" w:rsidRPr="00F05252" w:rsidRDefault="00A61142" w:rsidP="00F05252">
            <w:pPr>
              <w:spacing w:after="0" w:line="240" w:lineRule="auto"/>
              <w:rPr>
                <w:rFonts w:ascii="Times New Roman" w:eastAsia="Calibri" w:hAnsi="Times New Roman" w:cs="Times New Roman"/>
              </w:rPr>
            </w:pPr>
            <w:r>
              <w:rPr>
                <w:rFonts w:ascii="Times New Roman" w:eastAsia="Calibri" w:hAnsi="Times New Roman" w:cs="Times New Roman"/>
              </w:rPr>
              <w:t>Jah</w:t>
            </w:r>
          </w:p>
        </w:tc>
        <w:tc>
          <w:tcPr>
            <w:tcW w:w="1290" w:type="dxa"/>
          </w:tcPr>
          <w:p w14:paraId="42E69348" w14:textId="12487FDC" w:rsidR="00F05252" w:rsidRPr="00F05252" w:rsidRDefault="004937A8" w:rsidP="00F05252">
            <w:pPr>
              <w:spacing w:after="0" w:line="240" w:lineRule="auto"/>
              <w:rPr>
                <w:rFonts w:ascii="Times New Roman" w:eastAsia="Calibri" w:hAnsi="Times New Roman" w:cs="Times New Roman"/>
              </w:rPr>
            </w:pPr>
            <w:r>
              <w:rPr>
                <w:rFonts w:ascii="Times New Roman" w:eastAsia="Calibri" w:hAnsi="Times New Roman" w:cs="Times New Roman"/>
              </w:rPr>
              <w:t>Jah</w:t>
            </w:r>
          </w:p>
        </w:tc>
        <w:tc>
          <w:tcPr>
            <w:tcW w:w="4993" w:type="dxa"/>
          </w:tcPr>
          <w:p w14:paraId="42E69349" w14:textId="77F1FEAD" w:rsidR="00F05252" w:rsidRPr="00F05252" w:rsidRDefault="004937A8" w:rsidP="00F05252">
            <w:pPr>
              <w:spacing w:after="0" w:line="240" w:lineRule="auto"/>
              <w:rPr>
                <w:rFonts w:ascii="Times New Roman" w:eastAsia="Calibri" w:hAnsi="Times New Roman" w:cs="Times New Roman"/>
              </w:rPr>
            </w:pPr>
            <w:r>
              <w:rPr>
                <w:rFonts w:ascii="Times New Roman" w:eastAsia="Calibri" w:hAnsi="Times New Roman" w:cs="Times New Roman"/>
              </w:rPr>
              <w:t>kaugküte</w:t>
            </w:r>
          </w:p>
        </w:tc>
      </w:tr>
    </w:tbl>
    <w:p w14:paraId="42E6934B" w14:textId="77777777" w:rsidR="00F05252" w:rsidRPr="00F05252" w:rsidRDefault="00F05252" w:rsidP="00F05252">
      <w:pPr>
        <w:spacing w:after="0" w:line="240" w:lineRule="auto"/>
        <w:jc w:val="both"/>
        <w:rPr>
          <w:rFonts w:ascii="Times New Roman" w:eastAsia="Times New Roman" w:hAnsi="Times New Roman" w:cs="Times New Roman"/>
        </w:rPr>
      </w:pPr>
    </w:p>
    <w:p w14:paraId="32A3F8BF" w14:textId="43EE5D53" w:rsidR="005646A0" w:rsidRDefault="005646A0" w:rsidP="005646A0">
      <w:pPr>
        <w:autoSpaceDE w:val="0"/>
        <w:autoSpaceDN w:val="0"/>
        <w:adjustRightInd w:val="0"/>
        <w:spacing w:after="0" w:line="240" w:lineRule="auto"/>
        <w:ind w:right="-46"/>
        <w:jc w:val="both"/>
        <w:rPr>
          <w:rFonts w:ascii="Times New Roman" w:eastAsia="Times New Roman" w:hAnsi="Times New Roman" w:cs="Times New Roman"/>
          <w:color w:val="000000" w:themeColor="text1"/>
        </w:rPr>
      </w:pPr>
      <w:r>
        <w:rPr>
          <w:rFonts w:ascii="Times New Roman" w:eastAsia="Times New Roman" w:hAnsi="Times New Roman" w:cs="Times New Roman"/>
        </w:rPr>
        <w:t>Märkused:</w:t>
      </w:r>
      <w:r w:rsidRPr="005646A0">
        <w:rPr>
          <w:rFonts w:ascii="Times New Roman" w:eastAsia="Times New Roman" w:hAnsi="Times New Roman" w:cs="Times New Roman"/>
          <w:color w:val="000000" w:themeColor="text1"/>
        </w:rPr>
        <w:t xml:space="preserve"> </w:t>
      </w:r>
      <w:r w:rsidRPr="00755A87">
        <w:rPr>
          <w:rFonts w:ascii="Times New Roman" w:eastAsia="Times New Roman" w:hAnsi="Times New Roman" w:cs="Times New Roman"/>
          <w:color w:val="000000" w:themeColor="text1"/>
        </w:rPr>
        <w:t xml:space="preserve">Kinnistul asuv kaugküttetorustik on amortiseerunud ning vajab rekonstrueerimist. Toompuiestee 7 piirkonnas on lähiajal plaanis kaugküttetorustiku rekonstrueerimine, mille käigus projekteerija on avaldanud soovi muuta Toompuiestee 7 kinnistul olemasoleva torustiku asukohta. Torustiku rekonstrueerimine võib kaasa tuua muudatusi kinnistu talumiskohustuste osas. </w:t>
      </w:r>
      <w:r>
        <w:rPr>
          <w:rFonts w:ascii="Times New Roman" w:eastAsia="Times New Roman" w:hAnsi="Times New Roman" w:cs="Times New Roman"/>
          <w:color w:val="000000" w:themeColor="text1"/>
        </w:rPr>
        <w:t>(</w:t>
      </w:r>
      <w:r w:rsidRPr="00755A87">
        <w:rPr>
          <w:rFonts w:ascii="Times New Roman" w:eastAsia="Times New Roman" w:hAnsi="Times New Roman" w:cs="Times New Roman"/>
          <w:color w:val="000000" w:themeColor="text1"/>
        </w:rPr>
        <w:t xml:space="preserve">Ettepanekuga plaanid </w:t>
      </w:r>
      <w:r>
        <w:rPr>
          <w:rFonts w:ascii="Times New Roman" w:eastAsia="Times New Roman" w:hAnsi="Times New Roman" w:cs="Times New Roman"/>
          <w:color w:val="000000" w:themeColor="text1"/>
        </w:rPr>
        <w:t>on võimalik soovi korral edastada elektrooniliselt).</w:t>
      </w:r>
    </w:p>
    <w:p w14:paraId="75851D4C" w14:textId="578A7F77" w:rsidR="005646A0" w:rsidRDefault="005646A0" w:rsidP="00A61142">
      <w:pPr>
        <w:spacing w:after="0" w:line="240" w:lineRule="auto"/>
        <w:ind w:left="2832" w:hanging="2832"/>
        <w:jc w:val="both"/>
        <w:rPr>
          <w:rFonts w:ascii="Times New Roman" w:eastAsia="Times New Roman" w:hAnsi="Times New Roman" w:cs="Times New Roman"/>
        </w:rPr>
      </w:pPr>
    </w:p>
    <w:p w14:paraId="42E6934D" w14:textId="43B4AA0F" w:rsidR="00F05252" w:rsidRPr="009A3509" w:rsidRDefault="00F05252" w:rsidP="00A61142">
      <w:pPr>
        <w:spacing w:after="0" w:line="240" w:lineRule="auto"/>
        <w:ind w:left="2832" w:hanging="2832"/>
        <w:jc w:val="both"/>
        <w:rPr>
          <w:rFonts w:ascii="Times New Roman" w:eastAsia="Times New Roman" w:hAnsi="Times New Roman" w:cs="Times New Roman"/>
        </w:rPr>
      </w:pPr>
    </w:p>
    <w:p w14:paraId="01514F7E" w14:textId="77777777" w:rsidR="00FF3E46" w:rsidRDefault="00F05252" w:rsidP="00EC064E">
      <w:pPr>
        <w:spacing w:after="0" w:line="240" w:lineRule="auto"/>
        <w:ind w:left="2832" w:hanging="2832"/>
        <w:jc w:val="both"/>
        <w:rPr>
          <w:rFonts w:ascii="Times New Roman" w:eastAsia="Times New Roman" w:hAnsi="Times New Roman" w:cs="Times New Roman"/>
          <w:b/>
        </w:rPr>
      </w:pPr>
      <w:r w:rsidRPr="009A3509">
        <w:rPr>
          <w:rFonts w:ascii="Times New Roman" w:eastAsia="Times New Roman" w:hAnsi="Times New Roman" w:cs="Times New Roman"/>
          <w:b/>
        </w:rPr>
        <w:t xml:space="preserve">Teenuslepingud: </w:t>
      </w:r>
    </w:p>
    <w:p w14:paraId="13021C8A" w14:textId="7C41D870" w:rsidR="0080243E" w:rsidRPr="0080243E" w:rsidRDefault="0080243E" w:rsidP="00FF3E46">
      <w:pPr>
        <w:pStyle w:val="ListParagraph"/>
        <w:numPr>
          <w:ilvl w:val="0"/>
          <w:numId w:val="21"/>
        </w:numPr>
        <w:spacing w:after="0" w:line="240" w:lineRule="auto"/>
        <w:jc w:val="both"/>
        <w:rPr>
          <w:rFonts w:ascii="Times New Roman" w:eastAsia="Times New Roman" w:hAnsi="Times New Roman" w:cs="Times New Roman"/>
          <w:iCs/>
        </w:rPr>
      </w:pPr>
      <w:r>
        <w:rPr>
          <w:rFonts w:ascii="Times New Roman" w:eastAsia="Times New Roman" w:hAnsi="Times New Roman" w:cs="Times New Roman"/>
        </w:rPr>
        <w:t xml:space="preserve">Leping 851504852 </w:t>
      </w:r>
      <w:r w:rsidR="00FF3E46">
        <w:rPr>
          <w:rFonts w:ascii="Times New Roman" w:eastAsia="Times New Roman" w:hAnsi="Times New Roman" w:cs="Times New Roman"/>
        </w:rPr>
        <w:t>Tele</w:t>
      </w:r>
      <w:r>
        <w:rPr>
          <w:rFonts w:ascii="Times New Roman" w:eastAsia="Times New Roman" w:hAnsi="Times New Roman" w:cs="Times New Roman"/>
        </w:rPr>
        <w:t>2 Eesti AS-iga (tõkkepuu telefon)</w:t>
      </w:r>
    </w:p>
    <w:p w14:paraId="42FE0B11" w14:textId="6CAAAF7E" w:rsidR="0080243E" w:rsidRPr="0080243E" w:rsidRDefault="0080243E" w:rsidP="00FF3E46">
      <w:pPr>
        <w:pStyle w:val="ListParagraph"/>
        <w:numPr>
          <w:ilvl w:val="0"/>
          <w:numId w:val="21"/>
        </w:numPr>
        <w:spacing w:after="0" w:line="240" w:lineRule="auto"/>
        <w:jc w:val="both"/>
        <w:rPr>
          <w:rFonts w:ascii="Times New Roman" w:eastAsia="Times New Roman" w:hAnsi="Times New Roman" w:cs="Times New Roman"/>
          <w:iCs/>
        </w:rPr>
      </w:pPr>
      <w:r>
        <w:rPr>
          <w:rFonts w:ascii="Times New Roman" w:eastAsia="Times New Roman" w:hAnsi="Times New Roman" w:cs="Times New Roman"/>
        </w:rPr>
        <w:t>Korrashoiuteenuse leping nr HAL-13/2021-176 Viking Security AS-iga (tehniline valveteenus)</w:t>
      </w:r>
    </w:p>
    <w:p w14:paraId="38AF29A4" w14:textId="77777777" w:rsidR="0080243E" w:rsidRPr="0080243E" w:rsidRDefault="0080243E" w:rsidP="00FF3E46">
      <w:pPr>
        <w:pStyle w:val="ListParagraph"/>
        <w:numPr>
          <w:ilvl w:val="0"/>
          <w:numId w:val="21"/>
        </w:numPr>
        <w:spacing w:after="0" w:line="240" w:lineRule="auto"/>
        <w:jc w:val="both"/>
        <w:rPr>
          <w:rFonts w:ascii="Times New Roman" w:eastAsia="Times New Roman" w:hAnsi="Times New Roman" w:cs="Times New Roman"/>
          <w:iCs/>
        </w:rPr>
      </w:pPr>
      <w:r>
        <w:rPr>
          <w:rFonts w:ascii="Times New Roman" w:eastAsia="Times New Roman" w:hAnsi="Times New Roman" w:cs="Times New Roman"/>
        </w:rPr>
        <w:t>Korrashoiuteenuse leping nr HAL-13/2021-200 BRP Haldus OÜ-ga (tehnohooldus)</w:t>
      </w:r>
    </w:p>
    <w:p w14:paraId="3F74054F" w14:textId="77777777" w:rsidR="0080243E" w:rsidRPr="0080243E" w:rsidRDefault="0080243E" w:rsidP="00FF3E46">
      <w:pPr>
        <w:pStyle w:val="ListParagraph"/>
        <w:numPr>
          <w:ilvl w:val="0"/>
          <w:numId w:val="21"/>
        </w:numPr>
        <w:spacing w:after="0" w:line="240" w:lineRule="auto"/>
        <w:jc w:val="both"/>
        <w:rPr>
          <w:rFonts w:ascii="Times New Roman" w:eastAsia="Times New Roman" w:hAnsi="Times New Roman" w:cs="Times New Roman"/>
          <w:iCs/>
        </w:rPr>
      </w:pPr>
      <w:r>
        <w:rPr>
          <w:rFonts w:ascii="Times New Roman" w:eastAsia="Times New Roman" w:hAnsi="Times New Roman" w:cs="Times New Roman"/>
        </w:rPr>
        <w:t xml:space="preserve">Korrashoiuteenuse leping nr HAL-13/2021-203 </w:t>
      </w:r>
      <w:proofErr w:type="spellStart"/>
      <w:r>
        <w:rPr>
          <w:rFonts w:ascii="Times New Roman" w:eastAsia="Times New Roman" w:hAnsi="Times New Roman" w:cs="Times New Roman"/>
        </w:rPr>
        <w:t>Pristis</w:t>
      </w:r>
      <w:proofErr w:type="spellEnd"/>
      <w:r>
        <w:rPr>
          <w:rFonts w:ascii="Times New Roman" w:eastAsia="Times New Roman" w:hAnsi="Times New Roman" w:cs="Times New Roman"/>
        </w:rPr>
        <w:t xml:space="preserve"> AS-iga (tehnohooldus)</w:t>
      </w:r>
    </w:p>
    <w:p w14:paraId="42E6934E" w14:textId="47D288C1" w:rsidR="00F05252" w:rsidRPr="00FF3E46" w:rsidRDefault="0080243E" w:rsidP="00FF3E46">
      <w:pPr>
        <w:pStyle w:val="ListParagraph"/>
        <w:numPr>
          <w:ilvl w:val="0"/>
          <w:numId w:val="21"/>
        </w:numPr>
        <w:spacing w:after="0" w:line="240" w:lineRule="auto"/>
        <w:jc w:val="both"/>
        <w:rPr>
          <w:rFonts w:ascii="Times New Roman" w:eastAsia="Times New Roman" w:hAnsi="Times New Roman" w:cs="Times New Roman"/>
          <w:iCs/>
        </w:rPr>
      </w:pPr>
      <w:r>
        <w:rPr>
          <w:rFonts w:ascii="Times New Roman" w:eastAsia="Times New Roman" w:hAnsi="Times New Roman" w:cs="Times New Roman"/>
        </w:rPr>
        <w:t>Korrashoiuteenuse leping nr HAL-13/2021-88 Puhastusproff OÜ-ga (heakorrateenus)</w:t>
      </w:r>
      <w:r w:rsidR="00F05252" w:rsidRPr="00FF3E46">
        <w:rPr>
          <w:rFonts w:ascii="Times New Roman" w:eastAsia="Times New Roman" w:hAnsi="Times New Roman" w:cs="Times New Roman"/>
        </w:rPr>
        <w:tab/>
      </w:r>
    </w:p>
    <w:p w14:paraId="42E6934F" w14:textId="77777777" w:rsidR="00F05252" w:rsidRPr="0079596E" w:rsidRDefault="00F05252" w:rsidP="00F05252">
      <w:pPr>
        <w:spacing w:after="0" w:line="240" w:lineRule="auto"/>
        <w:ind w:left="2160" w:hanging="2160"/>
        <w:jc w:val="both"/>
        <w:rPr>
          <w:rFonts w:ascii="Times New Roman" w:eastAsia="Times New Roman" w:hAnsi="Times New Roman" w:cs="Times New Roman"/>
          <w:iCs/>
        </w:rPr>
      </w:pPr>
    </w:p>
    <w:p w14:paraId="1ABBACD6" w14:textId="5762A05C" w:rsidR="00EC064E" w:rsidRPr="0064387F" w:rsidRDefault="00F05252" w:rsidP="00EC064E">
      <w:pPr>
        <w:spacing w:after="0" w:line="240" w:lineRule="auto"/>
        <w:ind w:left="2124" w:hanging="2124"/>
        <w:jc w:val="both"/>
        <w:rPr>
          <w:rFonts w:ascii="Times New Roman" w:eastAsia="Times New Roman" w:hAnsi="Times New Roman" w:cs="Times New Roman"/>
        </w:rPr>
      </w:pPr>
      <w:r w:rsidRPr="009A3509">
        <w:rPr>
          <w:rFonts w:ascii="Times New Roman" w:eastAsia="Times New Roman" w:hAnsi="Times New Roman" w:cs="Times New Roman"/>
          <w:b/>
        </w:rPr>
        <w:t>Tarbimislepingud:</w:t>
      </w:r>
      <w:r w:rsidR="0064387F">
        <w:rPr>
          <w:rFonts w:ascii="Times New Roman" w:eastAsia="Times New Roman" w:hAnsi="Times New Roman" w:cs="Times New Roman"/>
          <w:b/>
        </w:rPr>
        <w:tab/>
      </w:r>
      <w:r w:rsidR="0064387F">
        <w:rPr>
          <w:rFonts w:ascii="Times New Roman" w:eastAsia="Times New Roman" w:hAnsi="Times New Roman" w:cs="Times New Roman"/>
          <w:b/>
        </w:rPr>
        <w:tab/>
      </w:r>
    </w:p>
    <w:p w14:paraId="75B6FB39" w14:textId="714F15B7" w:rsidR="0064387F" w:rsidRDefault="0064387F" w:rsidP="00F144C8">
      <w:pPr>
        <w:spacing w:after="0" w:line="240" w:lineRule="auto"/>
        <w:jc w:val="both"/>
        <w:rPr>
          <w:rFonts w:ascii="Times New Roman" w:eastAsia="Times New Roman" w:hAnsi="Times New Roman" w:cs="Times New Roman"/>
        </w:rPr>
      </w:pPr>
    </w:p>
    <w:p w14:paraId="63315752" w14:textId="55353C10" w:rsidR="004937A8" w:rsidRDefault="004937A8" w:rsidP="004937A8">
      <w:pPr>
        <w:pStyle w:val="ListParagraph"/>
        <w:numPr>
          <w:ilvl w:val="0"/>
          <w:numId w:val="20"/>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Võrgu</w:t>
      </w:r>
      <w:r w:rsidR="00FF3E46">
        <w:rPr>
          <w:rFonts w:ascii="Times New Roman" w:eastAsia="Times New Roman" w:hAnsi="Times New Roman" w:cs="Times New Roman"/>
        </w:rPr>
        <w:t xml:space="preserve">teenuse </w:t>
      </w:r>
      <w:r>
        <w:rPr>
          <w:rFonts w:ascii="Times New Roman" w:eastAsia="Times New Roman" w:hAnsi="Times New Roman" w:cs="Times New Roman"/>
        </w:rPr>
        <w:t>leping nr 5855647307</w:t>
      </w:r>
      <w:r w:rsidR="00FF3E46">
        <w:rPr>
          <w:rFonts w:ascii="Times New Roman" w:eastAsia="Times New Roman" w:hAnsi="Times New Roman" w:cs="Times New Roman"/>
        </w:rPr>
        <w:t>/1</w:t>
      </w:r>
      <w:r>
        <w:rPr>
          <w:rFonts w:ascii="Times New Roman" w:eastAsia="Times New Roman" w:hAnsi="Times New Roman" w:cs="Times New Roman"/>
        </w:rPr>
        <w:t xml:space="preserve"> </w:t>
      </w:r>
      <w:r w:rsidR="00FF3E46">
        <w:rPr>
          <w:rFonts w:ascii="Times New Roman" w:eastAsia="Times New Roman" w:hAnsi="Times New Roman" w:cs="Times New Roman"/>
        </w:rPr>
        <w:t>Elektrilevi</w:t>
      </w:r>
      <w:r>
        <w:rPr>
          <w:rFonts w:ascii="Times New Roman" w:eastAsia="Times New Roman" w:hAnsi="Times New Roman" w:cs="Times New Roman"/>
        </w:rPr>
        <w:t xml:space="preserve"> AS-iga</w:t>
      </w:r>
    </w:p>
    <w:p w14:paraId="67BC0D42" w14:textId="6C13223F" w:rsidR="00205294" w:rsidRDefault="00205294" w:rsidP="004937A8">
      <w:pPr>
        <w:pStyle w:val="ListParagraph"/>
        <w:numPr>
          <w:ilvl w:val="0"/>
          <w:numId w:val="20"/>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Elektrienergia leping nr 254719001002000</w:t>
      </w:r>
    </w:p>
    <w:p w14:paraId="65441766" w14:textId="071A50B8" w:rsidR="00205294" w:rsidRDefault="00205294" w:rsidP="004937A8">
      <w:pPr>
        <w:pStyle w:val="ListParagraph"/>
        <w:numPr>
          <w:ilvl w:val="0"/>
          <w:numId w:val="20"/>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Veevarustuse ja reovee ärajuhtimise teenuste müügileping nr T0009646 Tallinna Vesi AS-iga</w:t>
      </w:r>
    </w:p>
    <w:p w14:paraId="21451714" w14:textId="35C474AC" w:rsidR="00205294" w:rsidRPr="004937A8" w:rsidRDefault="00205294" w:rsidP="004937A8">
      <w:pPr>
        <w:pStyle w:val="ListParagraph"/>
        <w:numPr>
          <w:ilvl w:val="0"/>
          <w:numId w:val="20"/>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Soojusmüügileping nr 12S00132</w:t>
      </w:r>
      <w:r w:rsidR="00FF3E46">
        <w:rPr>
          <w:rFonts w:ascii="Times New Roman" w:eastAsia="Times New Roman" w:hAnsi="Times New Roman" w:cs="Times New Roman"/>
        </w:rPr>
        <w:t xml:space="preserve"> </w:t>
      </w:r>
      <w:proofErr w:type="spellStart"/>
      <w:r w:rsidR="00FF3E46">
        <w:rPr>
          <w:rFonts w:ascii="Times New Roman" w:eastAsia="Times New Roman" w:hAnsi="Times New Roman" w:cs="Times New Roman"/>
        </w:rPr>
        <w:t>Utilitas</w:t>
      </w:r>
      <w:proofErr w:type="spellEnd"/>
      <w:r w:rsidR="00FF3E46">
        <w:rPr>
          <w:rFonts w:ascii="Times New Roman" w:eastAsia="Times New Roman" w:hAnsi="Times New Roman" w:cs="Times New Roman"/>
        </w:rPr>
        <w:t xml:space="preserve"> Tallinn AS-iga</w:t>
      </w:r>
    </w:p>
    <w:p w14:paraId="07D09FC3" w14:textId="77777777" w:rsidR="0064387F" w:rsidRPr="0064387F" w:rsidRDefault="0064387F" w:rsidP="0064387F">
      <w:pPr>
        <w:spacing w:after="0" w:line="240" w:lineRule="auto"/>
        <w:ind w:left="2124" w:hanging="2124"/>
        <w:jc w:val="both"/>
        <w:rPr>
          <w:rFonts w:ascii="Times New Roman" w:eastAsia="Times New Roman" w:hAnsi="Times New Roman" w:cs="Times New Roman"/>
        </w:rPr>
      </w:pPr>
    </w:p>
    <w:p w14:paraId="4FF3FAF5" w14:textId="79516444" w:rsidR="00577275" w:rsidRDefault="6CD00510" w:rsidP="00577275">
      <w:pPr>
        <w:autoSpaceDE w:val="0"/>
        <w:autoSpaceDN w:val="0"/>
        <w:adjustRightInd w:val="0"/>
        <w:spacing w:after="0" w:line="240" w:lineRule="auto"/>
        <w:rPr>
          <w:rFonts w:ascii="Times New Roman" w:eastAsia="Times New Roman" w:hAnsi="Times New Roman" w:cs="Times New Roman"/>
          <w:b/>
          <w:bCs/>
        </w:rPr>
      </w:pPr>
      <w:r w:rsidRPr="349CABC2">
        <w:rPr>
          <w:rFonts w:ascii="Times New Roman" w:eastAsia="Times New Roman" w:hAnsi="Times New Roman" w:cs="Times New Roman"/>
          <w:b/>
          <w:bCs/>
        </w:rPr>
        <w:t xml:space="preserve">Piirangud/kitsendused (seisuga </w:t>
      </w:r>
      <w:r w:rsidR="00577275">
        <w:rPr>
          <w:rFonts w:ascii="Times New Roman" w:eastAsia="Times New Roman" w:hAnsi="Times New Roman" w:cs="Times New Roman"/>
          <w:b/>
          <w:bCs/>
        </w:rPr>
        <w:t>08.01.2024</w:t>
      </w:r>
      <w:r w:rsidRPr="349CABC2">
        <w:rPr>
          <w:rFonts w:ascii="Times New Roman" w:eastAsia="Times New Roman" w:hAnsi="Times New Roman" w:cs="Times New Roman"/>
          <w:b/>
          <w:bCs/>
        </w:rPr>
        <w:t>.a.):</w:t>
      </w:r>
    </w:p>
    <w:p w14:paraId="430BF183" w14:textId="77777777" w:rsidR="00577275" w:rsidRDefault="00577275" w:rsidP="00577275">
      <w:pPr>
        <w:autoSpaceDE w:val="0"/>
        <w:autoSpaceDN w:val="0"/>
        <w:adjustRightInd w:val="0"/>
        <w:spacing w:after="0" w:line="240" w:lineRule="auto"/>
        <w:rPr>
          <w:rFonts w:ascii="Times New Roman" w:eastAsia="Times New Roman" w:hAnsi="Times New Roman" w:cs="Times New Roman"/>
          <w:b/>
          <w:bCs/>
        </w:rPr>
      </w:pPr>
    </w:p>
    <w:p w14:paraId="468545BF" w14:textId="2BA0D74D" w:rsidR="00577275" w:rsidRPr="00577275" w:rsidRDefault="00577275" w:rsidP="00577275">
      <w:pPr>
        <w:autoSpaceDE w:val="0"/>
        <w:autoSpaceDN w:val="0"/>
        <w:adjustRightInd w:val="0"/>
        <w:spacing w:after="0" w:line="240" w:lineRule="auto"/>
        <w:rPr>
          <w:rFonts w:ascii="Times New Roman" w:eastAsia="Times New Roman" w:hAnsi="Times New Roman" w:cs="Times New Roman"/>
        </w:rPr>
      </w:pPr>
      <w:r w:rsidRPr="00577275">
        <w:rPr>
          <w:rFonts w:ascii="Times New Roman" w:eastAsia="Times New Roman" w:hAnsi="Times New Roman" w:cs="Times New Roman"/>
        </w:rPr>
        <w:t xml:space="preserve">Maa-ameti </w:t>
      </w:r>
      <w:proofErr w:type="spellStart"/>
      <w:r w:rsidRPr="00577275">
        <w:rPr>
          <w:rFonts w:ascii="Times New Roman" w:eastAsia="Times New Roman" w:hAnsi="Times New Roman" w:cs="Times New Roman"/>
        </w:rPr>
        <w:t>geoportaali</w:t>
      </w:r>
      <w:proofErr w:type="spellEnd"/>
      <w:r w:rsidRPr="00577275">
        <w:rPr>
          <w:rFonts w:ascii="Times New Roman" w:eastAsia="Times New Roman" w:hAnsi="Times New Roman" w:cs="Times New Roman"/>
        </w:rPr>
        <w:t xml:space="preserve"> kitsenduste kaardirakenduse info kohaselt paiknevad kinnistul surveseadme kaitsevöönd, ühisveevärgi – ja kanalisatsioonivöönd, sideehitise kaitsevöönd,  elektripaigaldise kaitsevöönd, </w:t>
      </w:r>
      <w:r w:rsidR="00887651">
        <w:rPr>
          <w:rFonts w:ascii="Times New Roman" w:eastAsia="Times New Roman" w:hAnsi="Times New Roman" w:cs="Times New Roman"/>
        </w:rPr>
        <w:t xml:space="preserve">geodeetilise märgi kaitsevöönd, </w:t>
      </w:r>
      <w:r w:rsidRPr="00577275">
        <w:rPr>
          <w:rFonts w:ascii="Times New Roman" w:eastAsia="Times New Roman" w:hAnsi="Times New Roman" w:cs="Times New Roman"/>
        </w:rPr>
        <w:t>muinsuskaitseala või kinnismälestise ala kaitsevöönd.</w:t>
      </w:r>
    </w:p>
    <w:p w14:paraId="3D19B1A1" w14:textId="01D199BD" w:rsidR="00B0767E" w:rsidRDefault="00B0767E" w:rsidP="00D909BC">
      <w:pPr>
        <w:autoSpaceDE w:val="0"/>
        <w:autoSpaceDN w:val="0"/>
        <w:adjustRightInd w:val="0"/>
        <w:spacing w:after="0" w:line="240" w:lineRule="auto"/>
        <w:rPr>
          <w:rFonts w:ascii="Times New Roman" w:eastAsia="Times New Roman" w:hAnsi="Times New Roman" w:cs="Times New Roman"/>
          <w:b/>
          <w:bCs/>
        </w:rPr>
      </w:pPr>
    </w:p>
    <w:p w14:paraId="150D6ED5" w14:textId="3F61A809" w:rsidR="00B0767E" w:rsidRDefault="00B0767E" w:rsidP="349CABC2">
      <w:pPr>
        <w:autoSpaceDE w:val="0"/>
        <w:autoSpaceDN w:val="0"/>
        <w:adjustRightInd w:val="0"/>
        <w:spacing w:after="0" w:line="240" w:lineRule="auto"/>
        <w:ind w:left="2124" w:hanging="2124"/>
        <w:rPr>
          <w:rFonts w:ascii="Times New Roman" w:eastAsia="Times New Roman" w:hAnsi="Times New Roman" w:cs="Times New Roman"/>
          <w:b/>
          <w:bCs/>
        </w:rPr>
      </w:pPr>
    </w:p>
    <w:p w14:paraId="4AE1DC5C" w14:textId="7DAED52A" w:rsidR="0041554D" w:rsidRPr="0041554D" w:rsidRDefault="0041554D" w:rsidP="0041554D">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b/>
        </w:rPr>
        <w:br w:type="page"/>
      </w:r>
    </w:p>
    <w:p w14:paraId="3784AC46" w14:textId="77777777" w:rsidR="006B107E" w:rsidRPr="00F05252" w:rsidRDefault="006B107E" w:rsidP="006B107E">
      <w:pPr>
        <w:spacing w:after="0" w:line="240" w:lineRule="auto"/>
        <w:jc w:val="both"/>
        <w:rPr>
          <w:rFonts w:ascii="Times New Roman" w:eastAsia="Times New Roman" w:hAnsi="Times New Roman" w:cs="Times New Roman"/>
          <w:b/>
        </w:rPr>
      </w:pPr>
      <w:r w:rsidRPr="00F05252">
        <w:rPr>
          <w:rFonts w:ascii="Times New Roman" w:eastAsia="Times New Roman" w:hAnsi="Times New Roman" w:cs="Times New Roman"/>
          <w:b/>
        </w:rPr>
        <w:lastRenderedPageBreak/>
        <w:t>MUU INFO KINNISTU JA LEPINGUTINGIMUSTE KOHTA</w:t>
      </w:r>
    </w:p>
    <w:p w14:paraId="77D1C075" w14:textId="77777777" w:rsidR="006B107E" w:rsidRPr="00F05252" w:rsidRDefault="006B107E" w:rsidP="006B107E">
      <w:pPr>
        <w:spacing w:after="0" w:line="240" w:lineRule="auto"/>
        <w:jc w:val="both"/>
        <w:rPr>
          <w:rFonts w:ascii="Times New Roman" w:eastAsia="Times New Roman" w:hAnsi="Times New Roman" w:cs="Times New Roman"/>
          <w:b/>
          <w:color w:val="548DD4"/>
        </w:rPr>
      </w:pPr>
    </w:p>
    <w:p w14:paraId="4ED93382" w14:textId="0A0D1CE0" w:rsidR="005B4D50" w:rsidRPr="009A3509" w:rsidRDefault="005B4D50" w:rsidP="005B4D50">
      <w:pPr>
        <w:numPr>
          <w:ilvl w:val="0"/>
          <w:numId w:val="8"/>
        </w:numPr>
        <w:spacing w:after="0" w:line="240" w:lineRule="auto"/>
        <w:jc w:val="both"/>
        <w:rPr>
          <w:rFonts w:ascii="Times New Roman" w:hAnsi="Times New Roman"/>
          <w:lang w:val="x-none" w:eastAsia="x-none"/>
        </w:rPr>
      </w:pPr>
      <w:r w:rsidRPr="009A3509">
        <w:rPr>
          <w:rFonts w:ascii="Times New Roman" w:hAnsi="Times New Roman"/>
          <w:lang w:eastAsia="x-none"/>
        </w:rPr>
        <w:t>Müüja</w:t>
      </w:r>
      <w:r w:rsidRPr="009A3509">
        <w:rPr>
          <w:rFonts w:ascii="Times New Roman" w:hAnsi="Times New Roman"/>
          <w:lang w:val="x-none" w:eastAsia="x-none"/>
        </w:rPr>
        <w:t xml:space="preserve"> müüb </w:t>
      </w:r>
      <w:r w:rsidRPr="009A3509">
        <w:rPr>
          <w:rFonts w:ascii="Times New Roman" w:hAnsi="Times New Roman"/>
          <w:lang w:eastAsia="x-none"/>
        </w:rPr>
        <w:t>lepingu eseme</w:t>
      </w:r>
      <w:r w:rsidRPr="009A3509">
        <w:rPr>
          <w:rFonts w:ascii="Times New Roman" w:hAnsi="Times New Roman"/>
          <w:lang w:val="x-none" w:eastAsia="x-none"/>
        </w:rPr>
        <w:t xml:space="preserve"> seisuskorras „nagu on“ („</w:t>
      </w:r>
      <w:r w:rsidRPr="009A3509">
        <w:rPr>
          <w:rFonts w:ascii="Times New Roman" w:hAnsi="Times New Roman"/>
          <w:i/>
          <w:lang w:val="x-none" w:eastAsia="x-none"/>
        </w:rPr>
        <w:t xml:space="preserve">as </w:t>
      </w:r>
      <w:proofErr w:type="spellStart"/>
      <w:r w:rsidRPr="009A3509">
        <w:rPr>
          <w:rFonts w:ascii="Times New Roman" w:hAnsi="Times New Roman"/>
          <w:i/>
          <w:lang w:val="x-none" w:eastAsia="x-none"/>
        </w:rPr>
        <w:t>is</w:t>
      </w:r>
      <w:proofErr w:type="spellEnd"/>
      <w:r w:rsidRPr="009A3509">
        <w:rPr>
          <w:rFonts w:ascii="Times New Roman" w:hAnsi="Times New Roman"/>
          <w:lang w:val="x-none" w:eastAsia="x-none"/>
        </w:rPr>
        <w:t>“).</w:t>
      </w:r>
    </w:p>
    <w:p w14:paraId="2CFE8C92" w14:textId="42F9548B" w:rsidR="006B107E" w:rsidRPr="005B4D50" w:rsidRDefault="006B107E" w:rsidP="006B107E">
      <w:pPr>
        <w:numPr>
          <w:ilvl w:val="0"/>
          <w:numId w:val="8"/>
        </w:numPr>
        <w:spacing w:after="0" w:line="240" w:lineRule="auto"/>
        <w:jc w:val="both"/>
        <w:rPr>
          <w:rFonts w:ascii="Times New Roman" w:eastAsia="Times New Roman" w:hAnsi="Times New Roman" w:cs="Times New Roman"/>
          <w:i/>
          <w:iCs/>
        </w:rPr>
      </w:pPr>
      <w:r w:rsidRPr="00F05252">
        <w:rPr>
          <w:rFonts w:ascii="Times New Roman" w:eastAsia="Times New Roman" w:hAnsi="Times New Roman" w:cs="Times New Roman"/>
        </w:rPr>
        <w:t>Ostja on kohustatud kinnistu ja sellel paikneva ehitise üle vaatama ja ostupakkumisega kinnitama, et ta on teadlik kinnistu ja ehitise seisukorrast</w:t>
      </w:r>
      <w:r>
        <w:rPr>
          <w:rFonts w:ascii="Times New Roman" w:eastAsia="Times New Roman" w:hAnsi="Times New Roman" w:cs="Times New Roman"/>
        </w:rPr>
        <w:t>, on teadlik müüja poolt teavitatud asja puudustest</w:t>
      </w:r>
      <w:r w:rsidRPr="00F05252">
        <w:rPr>
          <w:rFonts w:ascii="Times New Roman" w:eastAsia="Times New Roman" w:hAnsi="Times New Roman" w:cs="Times New Roman"/>
        </w:rPr>
        <w:t xml:space="preserve"> ega oma selles osas Müüja vastu mingeid pretensioone. </w:t>
      </w:r>
    </w:p>
    <w:p w14:paraId="3C6380ED" w14:textId="77777777" w:rsidR="006B107E" w:rsidRPr="00F05252" w:rsidRDefault="006B107E" w:rsidP="006B107E">
      <w:pPr>
        <w:numPr>
          <w:ilvl w:val="0"/>
          <w:numId w:val="8"/>
        </w:numPr>
        <w:spacing w:after="0" w:line="240" w:lineRule="auto"/>
        <w:jc w:val="both"/>
        <w:rPr>
          <w:rFonts w:ascii="Times New Roman" w:eastAsia="Times New Roman" w:hAnsi="Times New Roman" w:cs="Times New Roman"/>
        </w:rPr>
      </w:pPr>
      <w:r w:rsidRPr="00F05252">
        <w:rPr>
          <w:rFonts w:ascii="Times New Roman" w:eastAsia="Times New Roman" w:hAnsi="Times New Roman" w:cs="Times New Roman"/>
        </w:rPr>
        <w:t xml:space="preserve">Müüja ei vastuta ehitisregistri elektroonilises andmebaasis avaldatud andmete õigsuse ega tegelikkusele mittevastavuse eest ega ehitisregistris andmete puudumise eest ning kahju eest, mis võib kaasneda ostjale seoses nimetatud andmete ebaõigsusega, puudumisega ja tegelikkusele mittevastavusega. </w:t>
      </w:r>
    </w:p>
    <w:p w14:paraId="5055CD4D" w14:textId="21D1E2C8" w:rsidR="006B107E" w:rsidRPr="00BF2F80" w:rsidRDefault="006B107E" w:rsidP="006B107E">
      <w:pPr>
        <w:numPr>
          <w:ilvl w:val="0"/>
          <w:numId w:val="8"/>
        </w:numPr>
        <w:spacing w:after="0" w:line="240" w:lineRule="auto"/>
        <w:jc w:val="both"/>
        <w:rPr>
          <w:rFonts w:ascii="Times New Roman" w:eastAsia="Times New Roman" w:hAnsi="Times New Roman" w:cs="Times New Roman"/>
        </w:rPr>
      </w:pPr>
      <w:r w:rsidRPr="00BF2F80">
        <w:rPr>
          <w:rFonts w:ascii="Times New Roman" w:eastAsia="Times New Roman" w:hAnsi="Times New Roman" w:cs="Times New Roman"/>
        </w:rPr>
        <w:t xml:space="preserve">Müügiobjekti koosseisu kuuluva ehitise kohta </w:t>
      </w:r>
      <w:r w:rsidR="00EF71D2" w:rsidRPr="00D67E3D">
        <w:rPr>
          <w:rFonts w:ascii="Times New Roman" w:eastAsia="Times New Roman" w:hAnsi="Times New Roman" w:cs="Times New Roman"/>
        </w:rPr>
        <w:t xml:space="preserve">on </w:t>
      </w:r>
      <w:r w:rsidRPr="00BF2F80">
        <w:rPr>
          <w:rFonts w:ascii="Times New Roman" w:eastAsia="Times New Roman" w:hAnsi="Times New Roman" w:cs="Times New Roman"/>
        </w:rPr>
        <w:t>väljastatud energiamärgis</w:t>
      </w:r>
      <w:r w:rsidR="00EF71D2" w:rsidRPr="00D67E3D">
        <w:rPr>
          <w:rFonts w:ascii="Times New Roman" w:eastAsia="Times New Roman" w:hAnsi="Times New Roman" w:cs="Times New Roman"/>
        </w:rPr>
        <w:t xml:space="preserve"> F</w:t>
      </w:r>
      <w:r w:rsidRPr="00BF2F80">
        <w:rPr>
          <w:rFonts w:ascii="Times New Roman" w:eastAsia="Times New Roman" w:hAnsi="Times New Roman" w:cs="Times New Roman"/>
        </w:rPr>
        <w:t xml:space="preserve">. </w:t>
      </w:r>
    </w:p>
    <w:p w14:paraId="06B1EE93" w14:textId="77777777" w:rsidR="006B107E" w:rsidRPr="00F05252" w:rsidRDefault="006B107E" w:rsidP="006B107E">
      <w:pPr>
        <w:numPr>
          <w:ilvl w:val="0"/>
          <w:numId w:val="8"/>
        </w:numPr>
        <w:spacing w:after="0" w:line="240" w:lineRule="auto"/>
        <w:jc w:val="both"/>
        <w:rPr>
          <w:rFonts w:ascii="Times New Roman" w:eastAsia="Times New Roman" w:hAnsi="Times New Roman" w:cs="Times New Roman"/>
        </w:rPr>
      </w:pPr>
      <w:r w:rsidRPr="00F05252">
        <w:rPr>
          <w:rFonts w:ascii="Times New Roman" w:eastAsia="Times New Roman" w:hAnsi="Times New Roman" w:cs="Times New Roman"/>
        </w:rPr>
        <w:t>Müüjale teadaolevalt ei ole kinnistul keskkonnareostust, samuti ei ole teadaolevalt ühelgi isikul või asutusel alust algatada kinnistu suhtes keskkonnareostust puudutavat menetlust. Müüjale ei ole esitatud keskkonnareostust puudutavaid ettekirjutusi.</w:t>
      </w:r>
    </w:p>
    <w:p w14:paraId="731A2A95" w14:textId="4077F7A9" w:rsidR="006B107E" w:rsidRPr="00F05252" w:rsidRDefault="006B107E" w:rsidP="006B107E">
      <w:pPr>
        <w:numPr>
          <w:ilvl w:val="0"/>
          <w:numId w:val="8"/>
        </w:numPr>
        <w:spacing w:after="0" w:line="240" w:lineRule="auto"/>
        <w:jc w:val="both"/>
        <w:rPr>
          <w:rFonts w:ascii="Times New Roman" w:eastAsia="Times New Roman" w:hAnsi="Times New Roman" w:cs="Times New Roman"/>
        </w:rPr>
      </w:pPr>
      <w:r w:rsidRPr="00F05252">
        <w:rPr>
          <w:rFonts w:ascii="Times New Roman" w:eastAsia="Times New Roman" w:hAnsi="Times New Roman" w:cs="Times New Roman"/>
        </w:rPr>
        <w:t xml:space="preserve">Kinnistu </w:t>
      </w:r>
      <w:r>
        <w:rPr>
          <w:rFonts w:ascii="Times New Roman" w:eastAsia="Times New Roman" w:hAnsi="Times New Roman" w:cs="Times New Roman"/>
        </w:rPr>
        <w:t xml:space="preserve">otsene </w:t>
      </w:r>
      <w:r w:rsidRPr="00F05252">
        <w:rPr>
          <w:rFonts w:ascii="Times New Roman" w:eastAsia="Times New Roman" w:hAnsi="Times New Roman" w:cs="Times New Roman"/>
        </w:rPr>
        <w:t>valdus</w:t>
      </w:r>
      <w:r>
        <w:rPr>
          <w:rFonts w:ascii="Times New Roman" w:eastAsia="Times New Roman" w:hAnsi="Times New Roman" w:cs="Times New Roman"/>
        </w:rPr>
        <w:t xml:space="preserve"> </w:t>
      </w:r>
      <w:r w:rsidRPr="00F05252">
        <w:rPr>
          <w:rFonts w:ascii="Times New Roman" w:eastAsia="Times New Roman" w:hAnsi="Times New Roman" w:cs="Times New Roman"/>
        </w:rPr>
        <w:t>antakse ostjale üle hiljemalt kolmekümne (30) päeva jooksul arvates müügilepingu sõlmimisest, kui müügilepinguga ei lepita kokku muud tähtaega. Müüja kannab kõik kinnistuga seotud kulud kuni valduse üleandmiseni, tasudes need hiljemalt ühe kuu jooksul arvates valduse üleandmisest.</w:t>
      </w:r>
      <w:r w:rsidR="00C904CF">
        <w:rPr>
          <w:rFonts w:ascii="Times New Roman" w:eastAsia="Times New Roman" w:hAnsi="Times New Roman" w:cs="Times New Roman"/>
        </w:rPr>
        <w:t xml:space="preserve"> Kinnistu valdus antakse üle koos sellel asuva mööbli ja inventariga ning Müüjal ei ole kohustust neid ära vedada ega utiliseerida.</w:t>
      </w:r>
    </w:p>
    <w:p w14:paraId="4DE08446" w14:textId="77777777" w:rsidR="006B107E" w:rsidRPr="00F05252" w:rsidRDefault="006B107E" w:rsidP="006B107E">
      <w:pPr>
        <w:numPr>
          <w:ilvl w:val="0"/>
          <w:numId w:val="8"/>
        </w:numPr>
        <w:spacing w:after="0" w:line="240" w:lineRule="auto"/>
        <w:jc w:val="both"/>
        <w:rPr>
          <w:rFonts w:ascii="Times New Roman" w:eastAsia="Times New Roman" w:hAnsi="Times New Roman" w:cs="Times New Roman"/>
        </w:rPr>
      </w:pPr>
      <w:r w:rsidRPr="00F05252">
        <w:rPr>
          <w:rFonts w:ascii="Times New Roman" w:eastAsia="Times New Roman" w:hAnsi="Times New Roman" w:cs="Times New Roman"/>
        </w:rPr>
        <w:t xml:space="preserve">Müüja lõpetab kinnistu suhtes kehtiva kindlustuslepingu kinnistu valduse ostjale üleandmise päeva seisuga ning juhuks, kui ostja kantakse kinnistusraamatusse kinnistu omanikuna enne kinnistu valduse ostjale üleandmise päeva ja seega ka enne eelnimetatud kindlustuslepingu lõpetamist, annab ostja käesolevaga Müüjale </w:t>
      </w:r>
      <w:proofErr w:type="spellStart"/>
      <w:r w:rsidRPr="00F05252">
        <w:rPr>
          <w:rFonts w:ascii="Times New Roman" w:eastAsia="Times New Roman" w:hAnsi="Times New Roman" w:cs="Times New Roman"/>
        </w:rPr>
        <w:t>tagasivõetamatu</w:t>
      </w:r>
      <w:proofErr w:type="spellEnd"/>
      <w:r w:rsidRPr="00F05252">
        <w:rPr>
          <w:rFonts w:ascii="Times New Roman" w:eastAsia="Times New Roman" w:hAnsi="Times New Roman" w:cs="Times New Roman"/>
        </w:rPr>
        <w:t xml:space="preserve">, tähtajatu ja edasivolitamise õiguseta volituse eelnimetatud kindlustuslepingu lõpetamiseks. </w:t>
      </w:r>
    </w:p>
    <w:p w14:paraId="393F4BDE" w14:textId="1097514B" w:rsidR="006B107E" w:rsidRPr="00A90E52" w:rsidRDefault="006B107E" w:rsidP="006B107E">
      <w:pPr>
        <w:numPr>
          <w:ilvl w:val="0"/>
          <w:numId w:val="8"/>
        </w:numPr>
        <w:spacing w:after="0" w:line="240" w:lineRule="auto"/>
        <w:jc w:val="both"/>
        <w:rPr>
          <w:rFonts w:ascii="Times New Roman" w:eastAsia="Times New Roman" w:hAnsi="Times New Roman" w:cs="Times New Roman"/>
          <w:iCs/>
        </w:rPr>
      </w:pPr>
      <w:r w:rsidRPr="00A90E52">
        <w:rPr>
          <w:rFonts w:ascii="Times New Roman" w:eastAsia="Times New Roman" w:hAnsi="Times New Roman" w:cs="Times New Roman"/>
          <w:iCs/>
        </w:rPr>
        <w:t xml:space="preserve">Ostja kohustub Müüjale hüvitama </w:t>
      </w:r>
      <w:r w:rsidR="00F144C8">
        <w:rPr>
          <w:rFonts w:ascii="Times New Roman" w:eastAsia="Times New Roman" w:hAnsi="Times New Roman" w:cs="Times New Roman"/>
          <w:iCs/>
        </w:rPr>
        <w:t>2024</w:t>
      </w:r>
      <w:r w:rsidRPr="00A90E52">
        <w:rPr>
          <w:rFonts w:ascii="Times New Roman" w:eastAsia="Times New Roman" w:hAnsi="Times New Roman" w:cs="Times New Roman"/>
          <w:iCs/>
        </w:rPr>
        <w:t xml:space="preserve"> aasta maamaksu (v.a aja eest, mil omanik oli Müüja) alates ostja kinnistusraamatusse omanikuna kandmise hetkest, mille osas Müüja esitab ostjale arve vastavalt Maksu- ja Tolliameti poolt esitatud </w:t>
      </w:r>
      <w:r w:rsidR="00A90E52">
        <w:rPr>
          <w:rFonts w:ascii="Times New Roman" w:eastAsia="Times New Roman" w:hAnsi="Times New Roman" w:cs="Times New Roman"/>
          <w:iCs/>
        </w:rPr>
        <w:t>teatisele</w:t>
      </w:r>
      <w:r w:rsidRPr="00A90E52">
        <w:rPr>
          <w:rFonts w:ascii="Times New Roman" w:eastAsia="Times New Roman" w:hAnsi="Times New Roman" w:cs="Times New Roman"/>
          <w:iCs/>
        </w:rPr>
        <w:t>.</w:t>
      </w:r>
    </w:p>
    <w:p w14:paraId="4C4E66B4" w14:textId="77777777" w:rsidR="006B107E" w:rsidRPr="00F05252" w:rsidRDefault="006B107E" w:rsidP="006B107E">
      <w:pPr>
        <w:numPr>
          <w:ilvl w:val="0"/>
          <w:numId w:val="8"/>
        </w:numPr>
        <w:spacing w:after="0" w:line="240" w:lineRule="auto"/>
        <w:jc w:val="both"/>
        <w:rPr>
          <w:rFonts w:ascii="Times New Roman" w:eastAsia="Times New Roman" w:hAnsi="Times New Roman" w:cs="Times New Roman"/>
        </w:rPr>
      </w:pPr>
      <w:r w:rsidRPr="00F05252">
        <w:rPr>
          <w:rFonts w:ascii="Times New Roman" w:eastAsia="Times New Roman" w:hAnsi="Times New Roman" w:cs="Times New Roman"/>
        </w:rPr>
        <w:t>Teenuslepingud lõpetatakse Müüja poolt kas:</w:t>
      </w:r>
    </w:p>
    <w:p w14:paraId="76C6E62C" w14:textId="77777777" w:rsidR="006B107E" w:rsidRPr="00F05252" w:rsidRDefault="006B107E" w:rsidP="006B107E">
      <w:pPr>
        <w:numPr>
          <w:ilvl w:val="0"/>
          <w:numId w:val="6"/>
        </w:numPr>
        <w:spacing w:after="0" w:line="240" w:lineRule="auto"/>
        <w:jc w:val="both"/>
        <w:rPr>
          <w:rFonts w:ascii="Times New Roman" w:eastAsia="Times New Roman" w:hAnsi="Times New Roman" w:cs="Times New Roman"/>
        </w:rPr>
      </w:pPr>
      <w:r w:rsidRPr="00F05252">
        <w:rPr>
          <w:rFonts w:ascii="Times New Roman" w:eastAsia="Times New Roman" w:hAnsi="Times New Roman" w:cs="Times New Roman"/>
        </w:rPr>
        <w:t>valduse üleandmise päeva seisuga,</w:t>
      </w:r>
    </w:p>
    <w:p w14:paraId="47791D92" w14:textId="77777777" w:rsidR="006B107E" w:rsidRPr="00F05252" w:rsidRDefault="006B107E" w:rsidP="006B107E">
      <w:pPr>
        <w:numPr>
          <w:ilvl w:val="0"/>
          <w:numId w:val="6"/>
        </w:numPr>
        <w:spacing w:after="0" w:line="240" w:lineRule="auto"/>
        <w:jc w:val="both"/>
        <w:rPr>
          <w:rFonts w:ascii="Times New Roman" w:eastAsia="Times New Roman" w:hAnsi="Times New Roman" w:cs="Times New Roman"/>
          <w:color w:val="FF0000"/>
        </w:rPr>
      </w:pPr>
      <w:r w:rsidRPr="00F05252">
        <w:rPr>
          <w:rFonts w:ascii="Times New Roman" w:eastAsia="Times New Roman" w:hAnsi="Times New Roman" w:cs="Times New Roman"/>
        </w:rPr>
        <w:t xml:space="preserve">valduse ülemineku kalendrikuule järgnevast kalendrikuust või </w:t>
      </w:r>
    </w:p>
    <w:p w14:paraId="0C703FFC" w14:textId="77777777" w:rsidR="006B107E" w:rsidRPr="00F05252" w:rsidRDefault="006B107E" w:rsidP="006B107E">
      <w:pPr>
        <w:numPr>
          <w:ilvl w:val="0"/>
          <w:numId w:val="6"/>
        </w:numPr>
        <w:spacing w:after="0" w:line="240" w:lineRule="auto"/>
        <w:jc w:val="both"/>
        <w:rPr>
          <w:rFonts w:ascii="Times New Roman" w:eastAsia="Times New Roman" w:hAnsi="Times New Roman" w:cs="Times New Roman"/>
          <w:color w:val="FF0000"/>
        </w:rPr>
      </w:pPr>
      <w:r w:rsidRPr="00F05252">
        <w:rPr>
          <w:rFonts w:ascii="Times New Roman" w:eastAsia="Times New Roman" w:hAnsi="Times New Roman" w:cs="Times New Roman"/>
        </w:rPr>
        <w:t xml:space="preserve">vastavalt teenuslepingus toodud lepingu lõpetamise tingimustele ja sätestatud tähtaegadele (juhul kui ülesütlemisest peab ette teatama rohkem kui 1 kuu või kui ülesütlemine on seotud rahaliste kohustustega, nt leppetrahviga Müüja jaoks, kuid pikema etteteatamistähtaja puhul oleks Müüjal võimalik selliseid kulutusi vältida). </w:t>
      </w:r>
    </w:p>
    <w:p w14:paraId="49536723" w14:textId="77777777" w:rsidR="006B107E" w:rsidRPr="00F05252" w:rsidRDefault="006B107E" w:rsidP="006B107E">
      <w:pPr>
        <w:spacing w:after="0" w:line="240" w:lineRule="auto"/>
        <w:ind w:left="426"/>
        <w:jc w:val="both"/>
        <w:rPr>
          <w:rFonts w:ascii="Times New Roman" w:eastAsia="Times New Roman" w:hAnsi="Times New Roman" w:cs="Times New Roman"/>
        </w:rPr>
      </w:pPr>
      <w:r w:rsidRPr="00F05252">
        <w:rPr>
          <w:rFonts w:ascii="Times New Roman" w:eastAsia="Times New Roman" w:hAnsi="Times New Roman" w:cs="Times New Roman"/>
        </w:rPr>
        <w:t>Ostja kannab teenuslepingute kulud alates valduse üleminekust. Juhul, kui mõni müügiobjekti suhtes sõlmitud teenusleping ei ole eelnimetatud  ajaks lõppenud ja lepingu alusel osutatakse teenust kinnistu ostjale (valdajale), siis hüvitab ostja Müüjale teenuslepingust tulenevad kulud, mida peab kandma  kuni teenuslepingu lõppemiseni. Kulud hüvitab ostja 30 päeva jooksul Müüjale vastavate arvete saamisest arvates.</w:t>
      </w:r>
    </w:p>
    <w:p w14:paraId="299E7130" w14:textId="14C02CE9" w:rsidR="006B107E" w:rsidRPr="006C48C1" w:rsidRDefault="006B107E" w:rsidP="006C48C1">
      <w:pPr>
        <w:numPr>
          <w:ilvl w:val="0"/>
          <w:numId w:val="8"/>
        </w:numPr>
        <w:spacing w:after="0" w:line="240" w:lineRule="auto"/>
        <w:jc w:val="both"/>
        <w:rPr>
          <w:rFonts w:ascii="Times New Roman" w:eastAsia="Times New Roman" w:hAnsi="Times New Roman" w:cs="Times New Roman"/>
        </w:rPr>
      </w:pPr>
      <w:r w:rsidRPr="00F05252">
        <w:rPr>
          <w:rFonts w:ascii="Times New Roman" w:eastAsia="Times New Roman" w:hAnsi="Times New Roman" w:cs="Times New Roman"/>
        </w:rPr>
        <w:t>Müüja lõpetab tema nimel sõlmitud tarbimislepingud hiljemalt kümne (10) tööpäeva jooksul arvates valduse üleandmisest ostjale.</w:t>
      </w:r>
    </w:p>
    <w:p w14:paraId="3E690DDD" w14:textId="77777777" w:rsidR="006B107E" w:rsidRPr="00F05252" w:rsidRDefault="006B107E" w:rsidP="006B107E">
      <w:pPr>
        <w:numPr>
          <w:ilvl w:val="0"/>
          <w:numId w:val="8"/>
        </w:numPr>
        <w:spacing w:after="0" w:line="240" w:lineRule="auto"/>
        <w:jc w:val="both"/>
        <w:rPr>
          <w:rFonts w:ascii="Times New Roman" w:eastAsia="Times New Roman" w:hAnsi="Times New Roman" w:cs="Times New Roman"/>
        </w:rPr>
      </w:pPr>
      <w:r w:rsidRPr="00F05252">
        <w:rPr>
          <w:rFonts w:ascii="Times New Roman" w:eastAsia="Times New Roman" w:hAnsi="Times New Roman" w:cs="Times New Roman"/>
        </w:rPr>
        <w:t>Kinnistut koormav isiklik kasutusõigus jääb kehtima ka pärast müügilepingu sõlmimist ja ostja kandmist kinnistusraamatusse kinnistu omanikuna ning Müüja ei ole kohustatud isiklikku kasutusõigust kinnistusraamatust kustutama.</w:t>
      </w:r>
    </w:p>
    <w:p w14:paraId="42E6936F" w14:textId="063BC67B" w:rsidR="00F05252" w:rsidRPr="00190B34" w:rsidRDefault="00F05252" w:rsidP="00A721BF">
      <w:pPr>
        <w:spacing w:after="0" w:line="240" w:lineRule="auto"/>
        <w:jc w:val="both"/>
        <w:rPr>
          <w:rFonts w:ascii="Times New Roman" w:eastAsia="Times New Roman" w:hAnsi="Times New Roman" w:cs="Times New Roman"/>
          <w:i/>
          <w:color w:val="FF0000"/>
        </w:rPr>
      </w:pPr>
    </w:p>
    <w:p w14:paraId="42E6937B" w14:textId="1814E363" w:rsidR="00F05252" w:rsidRPr="00F05252" w:rsidRDefault="00F05252" w:rsidP="00F05252">
      <w:pPr>
        <w:spacing w:after="0" w:line="240" w:lineRule="auto"/>
        <w:jc w:val="both"/>
        <w:rPr>
          <w:rFonts w:ascii="Times New Roman" w:eastAsia="Times New Roman" w:hAnsi="Times New Roman" w:cs="Times New Roman"/>
        </w:rPr>
      </w:pPr>
      <w:r w:rsidRPr="00F05252">
        <w:rPr>
          <w:rFonts w:ascii="Times New Roman" w:eastAsia="Times New Roman" w:hAnsi="Times New Roman" w:cs="Times New Roman"/>
        </w:rPr>
        <w:t>Müüja võimaldab kõikidel huvitatud isikutel tutvuda müüdava varaga, sh teostada vaatlusi ning juhul</w:t>
      </w:r>
      <w:r w:rsidR="008F6B15">
        <w:rPr>
          <w:rFonts w:ascii="Times New Roman" w:eastAsia="Times New Roman" w:hAnsi="Times New Roman" w:cs="Times New Roman"/>
        </w:rPr>
        <w:t>,</w:t>
      </w:r>
      <w:r w:rsidRPr="00F05252">
        <w:rPr>
          <w:rFonts w:ascii="Times New Roman" w:eastAsia="Times New Roman" w:hAnsi="Times New Roman" w:cs="Times New Roman"/>
        </w:rPr>
        <w:t xml:space="preserve"> kui omandamisest huvitatud isik peab vajalikuks teostada omal kulul täiendavaid analüüse, ekspertiise vm, ei tee Müüja huvitatud isikutele takistusi selliste toimingute teostamiseks. Objekti vaatluseks ja vajalike toimingute teostamiseks palume eelnevalt kontaktisikuga aeg kokku leppida.</w:t>
      </w:r>
    </w:p>
    <w:p w14:paraId="42E6937C" w14:textId="77777777" w:rsidR="00F05252" w:rsidRPr="00F05252" w:rsidRDefault="00F05252" w:rsidP="00F05252">
      <w:pPr>
        <w:spacing w:after="0" w:line="240" w:lineRule="auto"/>
        <w:jc w:val="both"/>
        <w:rPr>
          <w:rFonts w:ascii="Times New Roman" w:eastAsia="Times New Roman" w:hAnsi="Times New Roman" w:cs="Times New Roman"/>
        </w:rPr>
      </w:pPr>
    </w:p>
    <w:p w14:paraId="42E6937D" w14:textId="77777777" w:rsidR="00F05252" w:rsidRPr="00F05252" w:rsidRDefault="00F05252" w:rsidP="00F05252">
      <w:pPr>
        <w:spacing w:after="0" w:line="240" w:lineRule="auto"/>
        <w:jc w:val="both"/>
        <w:rPr>
          <w:rFonts w:ascii="Times New Roman" w:eastAsia="Times New Roman" w:hAnsi="Times New Roman" w:cs="Times New Roman"/>
        </w:rPr>
      </w:pPr>
      <w:r w:rsidRPr="00F05252">
        <w:rPr>
          <w:rFonts w:ascii="Times New Roman" w:eastAsia="Times New Roman" w:hAnsi="Times New Roman" w:cs="Times New Roman"/>
        </w:rPr>
        <w:t>Käesolevas kirjelduses nimetatud dokumentide täistekstidega ja muude kinnistut puudutavate andmetega (dokumentidega) on võimalik tutvuda eelregistreerimisel.</w:t>
      </w:r>
    </w:p>
    <w:p w14:paraId="42E6937E" w14:textId="77777777" w:rsidR="00F05252" w:rsidRPr="00F05252" w:rsidRDefault="00F05252" w:rsidP="00F05252">
      <w:pPr>
        <w:spacing w:after="0" w:line="240" w:lineRule="auto"/>
        <w:jc w:val="both"/>
        <w:rPr>
          <w:rFonts w:ascii="Times New Roman" w:eastAsia="Times New Roman" w:hAnsi="Times New Roman" w:cs="Times New Roman"/>
        </w:rPr>
      </w:pPr>
      <w:r w:rsidRPr="00F05252">
        <w:rPr>
          <w:rFonts w:ascii="Times New Roman" w:eastAsia="Times New Roman" w:hAnsi="Times New Roman" w:cs="Times New Roman"/>
        </w:rPr>
        <w:t xml:space="preserve"> </w:t>
      </w:r>
    </w:p>
    <w:p w14:paraId="3747B5BB" w14:textId="0CA3F232" w:rsidR="009A3509" w:rsidRDefault="00F05252" w:rsidP="00F05252">
      <w:pPr>
        <w:spacing w:after="0" w:line="240" w:lineRule="auto"/>
        <w:jc w:val="both"/>
        <w:rPr>
          <w:rFonts w:ascii="Times New Roman" w:eastAsia="Times New Roman" w:hAnsi="Times New Roman" w:cs="Times New Roman"/>
        </w:rPr>
      </w:pPr>
      <w:r w:rsidRPr="00F05252">
        <w:rPr>
          <w:rFonts w:ascii="Times New Roman" w:eastAsia="Times New Roman" w:hAnsi="Times New Roman" w:cs="Times New Roman"/>
        </w:rPr>
        <w:t xml:space="preserve">Kontaktisikuks on Riigi </w:t>
      </w:r>
      <w:r w:rsidRPr="004C2A82">
        <w:rPr>
          <w:rFonts w:ascii="Times New Roman" w:eastAsia="Times New Roman" w:hAnsi="Times New Roman" w:cs="Times New Roman"/>
        </w:rPr>
        <w:t>Kinnisvara AS müügi</w:t>
      </w:r>
      <w:r w:rsidR="004C2A82" w:rsidRPr="004C2A82">
        <w:rPr>
          <w:rFonts w:ascii="Times New Roman" w:eastAsia="Times New Roman" w:hAnsi="Times New Roman" w:cs="Times New Roman"/>
        </w:rPr>
        <w:t>arenduste projektijuht Annika Kiljala</w:t>
      </w:r>
      <w:r w:rsidR="009A3509" w:rsidRPr="004C2A82">
        <w:rPr>
          <w:rFonts w:ascii="Times New Roman" w:eastAsia="Times New Roman" w:hAnsi="Times New Roman" w:cs="Times New Roman"/>
        </w:rPr>
        <w:t xml:space="preserve">, e-post </w:t>
      </w:r>
      <w:hyperlink r:id="rId11" w:history="1">
        <w:r w:rsidR="004C2A82" w:rsidRPr="004C2A82">
          <w:rPr>
            <w:rStyle w:val="Hyperlink"/>
            <w:rFonts w:ascii="Times New Roman" w:eastAsia="Times New Roman" w:hAnsi="Times New Roman" w:cs="Times New Roman"/>
            <w:color w:val="auto"/>
          </w:rPr>
          <w:t>annika.kiljala@rkas.ee</w:t>
        </w:r>
      </w:hyperlink>
      <w:r w:rsidR="009A3509" w:rsidRPr="004C2A82">
        <w:rPr>
          <w:rFonts w:ascii="Times New Roman" w:eastAsia="Times New Roman" w:hAnsi="Times New Roman" w:cs="Times New Roman"/>
        </w:rPr>
        <w:t xml:space="preserve">, telefon </w:t>
      </w:r>
      <w:r w:rsidR="004C2A82" w:rsidRPr="004C2A82">
        <w:rPr>
          <w:rFonts w:ascii="Times New Roman" w:hAnsi="Times New Roman" w:cs="Times New Roman"/>
          <w:shd w:val="clear" w:color="auto" w:fill="FFFEFE"/>
        </w:rPr>
        <w:t>+372 5340 3560</w:t>
      </w:r>
      <w:r w:rsidR="004C2A82" w:rsidRPr="004C2A82">
        <w:rPr>
          <w:rFonts w:ascii="Times New Roman" w:eastAsia="Times New Roman" w:hAnsi="Times New Roman" w:cs="Times New Roman"/>
        </w:rPr>
        <w:t>.</w:t>
      </w:r>
    </w:p>
    <w:p w14:paraId="42E69382" w14:textId="77777777" w:rsidR="00F05252" w:rsidRPr="00F05252" w:rsidRDefault="00F05252" w:rsidP="00F05252">
      <w:pPr>
        <w:spacing w:after="60" w:line="240" w:lineRule="auto"/>
        <w:jc w:val="right"/>
        <w:rPr>
          <w:rFonts w:ascii="Times New Roman" w:eastAsia="Times New Roman" w:hAnsi="Times New Roman" w:cs="Times New Roman"/>
        </w:rPr>
      </w:pPr>
      <w:r w:rsidRPr="00F05252">
        <w:rPr>
          <w:rFonts w:ascii="Times New Roman" w:eastAsia="Times New Roman" w:hAnsi="Times New Roman" w:cs="Times New Roman"/>
        </w:rPr>
        <w:br w:type="page"/>
      </w:r>
      <w:r w:rsidRPr="00F05252">
        <w:rPr>
          <w:rFonts w:ascii="Times New Roman" w:eastAsia="Times New Roman" w:hAnsi="Times New Roman" w:cs="Times New Roman"/>
        </w:rPr>
        <w:lastRenderedPageBreak/>
        <w:t>LISA 2</w:t>
      </w:r>
    </w:p>
    <w:p w14:paraId="42E69383" w14:textId="77777777" w:rsidR="00F05252" w:rsidRPr="00F05252" w:rsidRDefault="00F05252" w:rsidP="00F05252">
      <w:pPr>
        <w:spacing w:after="0" w:line="240" w:lineRule="auto"/>
        <w:rPr>
          <w:rFonts w:ascii="Times New Roman" w:eastAsia="Times New Roman" w:hAnsi="Times New Roman" w:cs="Times New Roman"/>
          <w:b/>
        </w:rPr>
      </w:pPr>
      <w:r w:rsidRPr="00F05252">
        <w:rPr>
          <w:rFonts w:ascii="Times New Roman" w:eastAsia="Times New Roman" w:hAnsi="Times New Roman" w:cs="Times New Roman"/>
          <w:b/>
        </w:rPr>
        <w:t>Riigi Kinnisvara AS</w:t>
      </w:r>
      <w:r w:rsidRPr="00F05252">
        <w:rPr>
          <w:rFonts w:ascii="Times New Roman" w:eastAsia="Times New Roman" w:hAnsi="Times New Roman" w:cs="Times New Roman"/>
          <w:b/>
        </w:rPr>
        <w:tab/>
      </w:r>
      <w:r w:rsidRPr="00F05252">
        <w:rPr>
          <w:rFonts w:ascii="Times New Roman" w:eastAsia="Times New Roman" w:hAnsi="Times New Roman" w:cs="Times New Roman"/>
          <w:b/>
        </w:rPr>
        <w:tab/>
      </w:r>
      <w:r w:rsidRPr="00F05252">
        <w:rPr>
          <w:rFonts w:ascii="Times New Roman" w:eastAsia="Times New Roman" w:hAnsi="Times New Roman" w:cs="Times New Roman"/>
          <w:b/>
        </w:rPr>
        <w:tab/>
      </w:r>
      <w:r w:rsidRPr="00F05252">
        <w:rPr>
          <w:rFonts w:ascii="Times New Roman" w:eastAsia="Times New Roman" w:hAnsi="Times New Roman" w:cs="Times New Roman"/>
          <w:b/>
        </w:rPr>
        <w:tab/>
      </w:r>
      <w:r w:rsidRPr="00F05252">
        <w:rPr>
          <w:rFonts w:ascii="Times New Roman" w:eastAsia="Times New Roman" w:hAnsi="Times New Roman" w:cs="Times New Roman"/>
          <w:b/>
        </w:rPr>
        <w:tab/>
      </w:r>
    </w:p>
    <w:p w14:paraId="42E69384" w14:textId="63A4B755" w:rsidR="00F05252" w:rsidRPr="00F05252" w:rsidRDefault="009A3509" w:rsidP="00F05252">
      <w:pPr>
        <w:spacing w:after="0" w:line="240" w:lineRule="auto"/>
        <w:rPr>
          <w:rFonts w:ascii="Times New Roman" w:eastAsia="Times New Roman" w:hAnsi="Times New Roman" w:cs="Times New Roman"/>
          <w:b/>
        </w:rPr>
      </w:pPr>
      <w:r>
        <w:rPr>
          <w:rFonts w:ascii="Times New Roman" w:eastAsia="Times New Roman" w:hAnsi="Times New Roman" w:cs="Times New Roman"/>
          <w:b/>
        </w:rPr>
        <w:t>Tartu mnt 85</w:t>
      </w:r>
    </w:p>
    <w:p w14:paraId="42E69385" w14:textId="56A143F9" w:rsidR="00F05252" w:rsidRPr="00F05252" w:rsidRDefault="00F05252" w:rsidP="00F05252">
      <w:pPr>
        <w:spacing w:after="0" w:line="240" w:lineRule="auto"/>
        <w:ind w:left="2835" w:hanging="2835"/>
        <w:jc w:val="both"/>
        <w:rPr>
          <w:rFonts w:ascii="Times New Roman" w:eastAsia="Times New Roman" w:hAnsi="Times New Roman" w:cs="Times New Roman"/>
          <w:b/>
        </w:rPr>
      </w:pPr>
      <w:r w:rsidRPr="00F05252">
        <w:rPr>
          <w:rFonts w:ascii="Times New Roman" w:eastAsia="Times New Roman" w:hAnsi="Times New Roman" w:cs="Times New Roman"/>
          <w:b/>
        </w:rPr>
        <w:t xml:space="preserve">Tallinn </w:t>
      </w:r>
      <w:r w:rsidR="009A3509">
        <w:rPr>
          <w:rFonts w:ascii="Times New Roman" w:eastAsia="Times New Roman" w:hAnsi="Times New Roman" w:cs="Times New Roman"/>
          <w:b/>
        </w:rPr>
        <w:t>10115</w:t>
      </w:r>
      <w:r w:rsidRPr="00F05252">
        <w:rPr>
          <w:rFonts w:ascii="Times New Roman" w:eastAsia="Times New Roman" w:hAnsi="Times New Roman" w:cs="Times New Roman"/>
          <w:b/>
        </w:rPr>
        <w:t xml:space="preserve"> </w:t>
      </w:r>
    </w:p>
    <w:p w14:paraId="42E69386" w14:textId="77777777" w:rsidR="00F05252" w:rsidRPr="00FA0AC7" w:rsidRDefault="00FA0AC7" w:rsidP="00F05252">
      <w:pPr>
        <w:spacing w:after="0" w:line="240" w:lineRule="auto"/>
        <w:jc w:val="center"/>
        <w:rPr>
          <w:rFonts w:ascii="Times New Roman" w:eastAsia="Times New Roman" w:hAnsi="Times New Roman" w:cs="Times New Roman"/>
          <w:b/>
          <w:u w:val="single"/>
        </w:rPr>
      </w:pPr>
      <w:r w:rsidRPr="00FA0AC7">
        <w:rPr>
          <w:rFonts w:ascii="Times New Roman" w:eastAsia="Times New Roman" w:hAnsi="Times New Roman" w:cs="Times New Roman"/>
          <w:b/>
          <w:u w:val="single"/>
        </w:rPr>
        <w:t>OSTUPAKKUMINE</w:t>
      </w:r>
    </w:p>
    <w:p w14:paraId="42E69387" w14:textId="7F74FBB8" w:rsidR="00F05252" w:rsidRPr="00F05252" w:rsidRDefault="0063116C" w:rsidP="00F05252">
      <w:pPr>
        <w:spacing w:after="0"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Tallinna linnas Toompuiestee 7 kinnistu</w:t>
      </w:r>
    </w:p>
    <w:p w14:paraId="42E69388" w14:textId="5C3D14D0" w:rsidR="00F05252" w:rsidRPr="00F05252" w:rsidRDefault="00F05252" w:rsidP="00F6045A">
      <w:pPr>
        <w:spacing w:after="240" w:line="240" w:lineRule="auto"/>
        <w:jc w:val="center"/>
        <w:rPr>
          <w:rFonts w:ascii="Times New Roman" w:eastAsia="Times New Roman" w:hAnsi="Times New Roman" w:cs="Times New Roman"/>
          <w:b/>
          <w:u w:val="single"/>
        </w:rPr>
      </w:pPr>
      <w:r w:rsidRPr="00F05252">
        <w:rPr>
          <w:rFonts w:ascii="Times New Roman" w:eastAsia="Times New Roman" w:hAnsi="Times New Roman" w:cs="Times New Roman"/>
          <w:b/>
          <w:u w:val="single"/>
        </w:rPr>
        <w:t>(registriosa nr</w:t>
      </w:r>
      <w:r w:rsidR="0063116C">
        <w:rPr>
          <w:rFonts w:ascii="Times New Roman" w:eastAsia="Times New Roman" w:hAnsi="Times New Roman" w:cs="Times New Roman"/>
          <w:b/>
          <w:u w:val="single"/>
        </w:rPr>
        <w:t xml:space="preserve"> 20119601</w:t>
      </w:r>
      <w:r w:rsidRPr="00F05252">
        <w:rPr>
          <w:rFonts w:ascii="Times New Roman" w:eastAsia="Times New Roman" w:hAnsi="Times New Roman" w:cs="Times New Roman"/>
          <w:b/>
          <w:u w:val="single"/>
        </w:rPr>
        <w:t>) omandamiseks</w:t>
      </w:r>
    </w:p>
    <w:p w14:paraId="42E69389" w14:textId="79F27DA8" w:rsidR="00F05252" w:rsidRPr="00F05252" w:rsidRDefault="00F05252" w:rsidP="00F05252">
      <w:pPr>
        <w:spacing w:after="0" w:line="240" w:lineRule="auto"/>
        <w:jc w:val="right"/>
        <w:rPr>
          <w:rFonts w:ascii="Times New Roman" w:eastAsia="Times New Roman" w:hAnsi="Times New Roman" w:cs="Times New Roman"/>
        </w:rPr>
      </w:pPr>
      <w:r w:rsidRPr="00F05252">
        <w:rPr>
          <w:rFonts w:ascii="Times New Roman" w:eastAsia="Times New Roman" w:hAnsi="Times New Roman" w:cs="Times New Roman"/>
        </w:rPr>
        <w:t xml:space="preserve">  _</w:t>
      </w:r>
      <w:r w:rsidR="00F6045A">
        <w:rPr>
          <w:rFonts w:ascii="Times New Roman" w:eastAsia="Times New Roman" w:hAnsi="Times New Roman" w:cs="Times New Roman"/>
        </w:rPr>
        <w:t>___</w:t>
      </w:r>
      <w:r w:rsidRPr="00F05252">
        <w:rPr>
          <w:rFonts w:ascii="Times New Roman" w:eastAsia="Times New Roman" w:hAnsi="Times New Roman" w:cs="Times New Roman"/>
        </w:rPr>
        <w:t>___’______</w:t>
      </w:r>
      <w:r w:rsidR="00F6045A">
        <w:rPr>
          <w:rFonts w:ascii="Times New Roman" w:eastAsia="Times New Roman" w:hAnsi="Times New Roman" w:cs="Times New Roman"/>
        </w:rPr>
        <w:t>___</w:t>
      </w:r>
      <w:r w:rsidRPr="00F05252">
        <w:rPr>
          <w:rFonts w:ascii="Times New Roman" w:eastAsia="Times New Roman" w:hAnsi="Times New Roman" w:cs="Times New Roman"/>
        </w:rPr>
        <w:t>________</w:t>
      </w:r>
      <w:r w:rsidR="00F6045A">
        <w:rPr>
          <w:rFonts w:ascii="Times New Roman" w:eastAsia="Times New Roman" w:hAnsi="Times New Roman" w:cs="Times New Roman"/>
        </w:rPr>
        <w:t>’___</w:t>
      </w:r>
      <w:r w:rsidRPr="00F05252">
        <w:rPr>
          <w:rFonts w:ascii="Times New Roman" w:eastAsia="Times New Roman" w:hAnsi="Times New Roman" w:cs="Times New Roman"/>
        </w:rPr>
        <w:t>____ a</w:t>
      </w:r>
    </w:p>
    <w:p w14:paraId="42E6938A" w14:textId="77777777" w:rsidR="00F05252" w:rsidRPr="00F05252" w:rsidRDefault="00F05252" w:rsidP="00F05252">
      <w:pPr>
        <w:spacing w:before="240" w:after="0" w:line="240" w:lineRule="auto"/>
        <w:rPr>
          <w:rFonts w:ascii="Times New Roman" w:eastAsia="Times New Roman" w:hAnsi="Times New Roman" w:cs="Times New Roman"/>
        </w:rPr>
      </w:pPr>
      <w:r w:rsidRPr="00F05252">
        <w:rPr>
          <w:rFonts w:ascii="Times New Roman" w:eastAsia="Times New Roman" w:hAnsi="Times New Roman" w:cs="Times New Roman"/>
        </w:rPr>
        <w:t>Pakkuja nimi: _________________________________</w:t>
      </w:r>
    </w:p>
    <w:p w14:paraId="42E6938B" w14:textId="77777777" w:rsidR="00F05252" w:rsidRPr="00F05252" w:rsidRDefault="00F05252" w:rsidP="00F05252">
      <w:pPr>
        <w:spacing w:before="120" w:after="0" w:line="240" w:lineRule="auto"/>
        <w:rPr>
          <w:rFonts w:ascii="Times New Roman" w:eastAsia="Times New Roman" w:hAnsi="Times New Roman" w:cs="Times New Roman"/>
        </w:rPr>
      </w:pPr>
      <w:r w:rsidRPr="00F05252">
        <w:rPr>
          <w:rFonts w:ascii="Times New Roman" w:eastAsia="Times New Roman" w:hAnsi="Times New Roman" w:cs="Times New Roman"/>
        </w:rPr>
        <w:t>Registrikood/Isikukood: _________________________</w:t>
      </w:r>
    </w:p>
    <w:p w14:paraId="42E6938C" w14:textId="77777777" w:rsidR="00F05252" w:rsidRPr="00F05252" w:rsidRDefault="00F05252" w:rsidP="00F05252">
      <w:pPr>
        <w:spacing w:before="120" w:after="0" w:line="240" w:lineRule="auto"/>
        <w:rPr>
          <w:rFonts w:ascii="Times New Roman" w:eastAsia="Times New Roman" w:hAnsi="Times New Roman" w:cs="Times New Roman"/>
        </w:rPr>
      </w:pPr>
      <w:r w:rsidRPr="00F05252">
        <w:rPr>
          <w:rFonts w:ascii="Times New Roman" w:eastAsia="Times New Roman" w:hAnsi="Times New Roman" w:cs="Times New Roman"/>
        </w:rPr>
        <w:t>Aadress: _____________________________________</w:t>
      </w:r>
    </w:p>
    <w:p w14:paraId="42E6938D" w14:textId="77777777" w:rsidR="00F05252" w:rsidRPr="00F05252" w:rsidRDefault="00F05252" w:rsidP="00F05252">
      <w:pPr>
        <w:spacing w:before="120" w:after="0" w:line="240" w:lineRule="auto"/>
        <w:rPr>
          <w:rFonts w:ascii="Times New Roman" w:eastAsia="Times New Roman" w:hAnsi="Times New Roman" w:cs="Times New Roman"/>
        </w:rPr>
      </w:pPr>
      <w:r w:rsidRPr="00F05252">
        <w:rPr>
          <w:rFonts w:ascii="Times New Roman" w:eastAsia="Times New Roman" w:hAnsi="Times New Roman" w:cs="Times New Roman"/>
        </w:rPr>
        <w:t>Tel: _________________________________________</w:t>
      </w:r>
    </w:p>
    <w:p w14:paraId="42E6938E" w14:textId="77777777" w:rsidR="00F05252" w:rsidRPr="00F05252" w:rsidRDefault="00F05252" w:rsidP="00F05252">
      <w:pPr>
        <w:spacing w:before="120" w:after="0" w:line="240" w:lineRule="auto"/>
        <w:rPr>
          <w:rFonts w:ascii="Times New Roman" w:eastAsia="Times New Roman" w:hAnsi="Times New Roman" w:cs="Times New Roman"/>
        </w:rPr>
      </w:pPr>
      <w:r w:rsidRPr="00F05252">
        <w:rPr>
          <w:rFonts w:ascii="Times New Roman" w:eastAsia="Times New Roman" w:hAnsi="Times New Roman" w:cs="Times New Roman"/>
        </w:rPr>
        <w:t>E-mail: ______________________________________</w:t>
      </w:r>
    </w:p>
    <w:p w14:paraId="42E6938F" w14:textId="77777777" w:rsidR="00F05252" w:rsidRPr="00F05252" w:rsidRDefault="00F05252" w:rsidP="00F05252">
      <w:pPr>
        <w:spacing w:before="120" w:after="0" w:line="240" w:lineRule="auto"/>
        <w:rPr>
          <w:rFonts w:ascii="Times New Roman" w:eastAsia="Times New Roman" w:hAnsi="Times New Roman" w:cs="Times New Roman"/>
        </w:rPr>
      </w:pPr>
      <w:r w:rsidRPr="00F05252">
        <w:rPr>
          <w:rFonts w:ascii="Times New Roman" w:eastAsia="Times New Roman" w:hAnsi="Times New Roman" w:cs="Times New Roman"/>
        </w:rPr>
        <w:t xml:space="preserve">A/a nr ______________________________________ </w:t>
      </w:r>
      <w:r w:rsidRPr="00F05252">
        <w:rPr>
          <w:rFonts w:ascii="Times New Roman" w:eastAsia="Times New Roman" w:hAnsi="Times New Roman" w:cs="Times New Roman"/>
          <w:i/>
        </w:rPr>
        <w:t>(pank)</w:t>
      </w:r>
      <w:r w:rsidRPr="00F05252">
        <w:rPr>
          <w:rFonts w:ascii="Times New Roman" w:eastAsia="Times New Roman" w:hAnsi="Times New Roman" w:cs="Times New Roman"/>
        </w:rPr>
        <w:t>_______________________</w:t>
      </w:r>
    </w:p>
    <w:p w14:paraId="42E69390" w14:textId="77777777" w:rsidR="00F05252" w:rsidRPr="00F05252" w:rsidRDefault="00F05252" w:rsidP="00F05252">
      <w:pPr>
        <w:spacing w:after="0" w:line="240" w:lineRule="auto"/>
        <w:jc w:val="both"/>
        <w:rPr>
          <w:rFonts w:ascii="Times New Roman" w:eastAsia="Times New Roman" w:hAnsi="Times New Roman" w:cs="Times New Roman"/>
          <w:i/>
          <w:sz w:val="20"/>
          <w:szCs w:val="20"/>
        </w:rPr>
      </w:pPr>
      <w:r w:rsidRPr="00F05252">
        <w:rPr>
          <w:rFonts w:ascii="Times New Roman" w:eastAsia="Times New Roman" w:hAnsi="Times New Roman" w:cs="Times New Roman"/>
          <w:i/>
          <w:sz w:val="20"/>
          <w:szCs w:val="20"/>
        </w:rPr>
        <w:t>(nimetatud arveldusarvele tagastada tagatisraha enampakkumise mittevõitmisel, välisriigi panga puhul märkida ka SWIFT kood)</w:t>
      </w:r>
    </w:p>
    <w:p w14:paraId="157B0D57" w14:textId="77777777" w:rsidR="00503527" w:rsidRDefault="00503527" w:rsidP="00503527">
      <w:pPr>
        <w:spacing w:after="0" w:line="240" w:lineRule="auto"/>
        <w:jc w:val="both"/>
        <w:rPr>
          <w:rFonts w:ascii="Times New Roman" w:eastAsia="Times New Roman" w:hAnsi="Times New Roman" w:cs="Times New Roman"/>
        </w:rPr>
      </w:pPr>
    </w:p>
    <w:p w14:paraId="0AAC6E33" w14:textId="3995A72C" w:rsidR="00503527" w:rsidRPr="00C54602" w:rsidRDefault="00F05252" w:rsidP="00503527">
      <w:pPr>
        <w:spacing w:after="0" w:line="240" w:lineRule="auto"/>
        <w:jc w:val="both"/>
        <w:rPr>
          <w:rFonts w:ascii="Times New Roman" w:eastAsia="Times New Roman" w:hAnsi="Times New Roman" w:cs="Times New Roman"/>
          <w:b/>
        </w:rPr>
      </w:pPr>
      <w:r w:rsidRPr="00C54602">
        <w:rPr>
          <w:rFonts w:ascii="Times New Roman" w:eastAsia="Times New Roman" w:hAnsi="Times New Roman" w:cs="Times New Roman"/>
          <w:b/>
        </w:rPr>
        <w:t>Pakkuja kinnitab, et</w:t>
      </w:r>
      <w:r w:rsidR="00503527" w:rsidRPr="00C54602">
        <w:rPr>
          <w:rFonts w:ascii="Times New Roman" w:eastAsia="Times New Roman" w:hAnsi="Times New Roman" w:cs="Times New Roman"/>
          <w:b/>
        </w:rPr>
        <w:t>:</w:t>
      </w:r>
    </w:p>
    <w:p w14:paraId="7B3BF919" w14:textId="373C13B6" w:rsidR="00C54602" w:rsidRDefault="00B37C2C" w:rsidP="00503527">
      <w:pPr>
        <w:pStyle w:val="ListParagraph"/>
        <w:numPr>
          <w:ilvl w:val="0"/>
          <w:numId w:val="1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w:t>
      </w:r>
      <w:r w:rsidR="00C54602">
        <w:rPr>
          <w:rFonts w:ascii="Times New Roman" w:eastAsia="Times New Roman" w:hAnsi="Times New Roman" w:cs="Times New Roman"/>
        </w:rPr>
        <w:t xml:space="preserve">a </w:t>
      </w:r>
      <w:r w:rsidR="00F05252" w:rsidRPr="00503527">
        <w:rPr>
          <w:rFonts w:ascii="Times New Roman" w:eastAsia="Times New Roman" w:hAnsi="Times New Roman" w:cs="Times New Roman"/>
        </w:rPr>
        <w:t>on kinnistu, kinnistut käsitlevad dokumendid ja sellel paikneva</w:t>
      </w:r>
      <w:r w:rsidR="005646A0">
        <w:rPr>
          <w:rFonts w:ascii="Times New Roman" w:eastAsia="Times New Roman" w:hAnsi="Times New Roman" w:cs="Times New Roman"/>
        </w:rPr>
        <w:t>d</w:t>
      </w:r>
      <w:r w:rsidR="00F05252" w:rsidRPr="00503527">
        <w:rPr>
          <w:rFonts w:ascii="Times New Roman" w:eastAsia="Times New Roman" w:hAnsi="Times New Roman" w:cs="Times New Roman"/>
        </w:rPr>
        <w:t xml:space="preserve"> eh</w:t>
      </w:r>
      <w:r w:rsidR="00C54602">
        <w:rPr>
          <w:rFonts w:ascii="Times New Roman" w:eastAsia="Times New Roman" w:hAnsi="Times New Roman" w:cs="Times New Roman"/>
        </w:rPr>
        <w:t>itise</w:t>
      </w:r>
      <w:r w:rsidR="005646A0">
        <w:rPr>
          <w:rFonts w:ascii="Times New Roman" w:eastAsia="Times New Roman" w:hAnsi="Times New Roman" w:cs="Times New Roman"/>
        </w:rPr>
        <w:t>d</w:t>
      </w:r>
      <w:r w:rsidR="00C54602">
        <w:rPr>
          <w:rFonts w:ascii="Times New Roman" w:eastAsia="Times New Roman" w:hAnsi="Times New Roman" w:cs="Times New Roman"/>
        </w:rPr>
        <w:t xml:space="preserve"> põhjalikult üle vaadanud ega oma selles osas pretensioone ega nõudeid.</w:t>
      </w:r>
    </w:p>
    <w:p w14:paraId="62F157F6" w14:textId="393AE1E1" w:rsidR="00C54602" w:rsidRDefault="00B37C2C" w:rsidP="00503527">
      <w:pPr>
        <w:pStyle w:val="ListParagraph"/>
        <w:numPr>
          <w:ilvl w:val="0"/>
          <w:numId w:val="1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w:t>
      </w:r>
      <w:r w:rsidR="00C54602">
        <w:rPr>
          <w:rFonts w:ascii="Times New Roman" w:eastAsia="Times New Roman" w:hAnsi="Times New Roman" w:cs="Times New Roman"/>
        </w:rPr>
        <w:t>a</w:t>
      </w:r>
      <w:r w:rsidR="00F05252" w:rsidRPr="00503527">
        <w:rPr>
          <w:rFonts w:ascii="Times New Roman" w:eastAsia="Times New Roman" w:hAnsi="Times New Roman" w:cs="Times New Roman"/>
        </w:rPr>
        <w:t xml:space="preserve"> on teadlik kinnistu suurusest, piiridest</w:t>
      </w:r>
      <w:r w:rsidR="005C6A4D" w:rsidRPr="00503527">
        <w:rPr>
          <w:rFonts w:ascii="Times New Roman" w:eastAsia="Times New Roman" w:hAnsi="Times New Roman" w:cs="Times New Roman"/>
        </w:rPr>
        <w:t>, kinnistu</w:t>
      </w:r>
      <w:r w:rsidR="00F05252" w:rsidRPr="00503527">
        <w:rPr>
          <w:rFonts w:ascii="Times New Roman" w:eastAsia="Times New Roman" w:hAnsi="Times New Roman" w:cs="Times New Roman"/>
        </w:rPr>
        <w:t xml:space="preserve"> ja ehitis</w:t>
      </w:r>
      <w:r w:rsidR="005646A0">
        <w:rPr>
          <w:rFonts w:ascii="Times New Roman" w:eastAsia="Times New Roman" w:hAnsi="Times New Roman" w:cs="Times New Roman"/>
        </w:rPr>
        <w:t>t</w:t>
      </w:r>
      <w:r w:rsidR="00F05252" w:rsidRPr="00503527">
        <w:rPr>
          <w:rFonts w:ascii="Times New Roman" w:eastAsia="Times New Roman" w:hAnsi="Times New Roman" w:cs="Times New Roman"/>
        </w:rPr>
        <w:t xml:space="preserve">e seisukorrast. </w:t>
      </w:r>
    </w:p>
    <w:p w14:paraId="16C12FAA" w14:textId="590417D0" w:rsidR="00C54602" w:rsidRPr="00BF2F80" w:rsidRDefault="009A3509" w:rsidP="00503527">
      <w:pPr>
        <w:pStyle w:val="ListParagraph"/>
        <w:numPr>
          <w:ilvl w:val="0"/>
          <w:numId w:val="13"/>
        </w:numPr>
        <w:spacing w:after="0" w:line="240" w:lineRule="auto"/>
        <w:jc w:val="both"/>
        <w:rPr>
          <w:rFonts w:ascii="Times New Roman" w:eastAsia="Times New Roman" w:hAnsi="Times New Roman" w:cs="Times New Roman"/>
        </w:rPr>
      </w:pPr>
      <w:r w:rsidRPr="00BF2F80">
        <w:rPr>
          <w:rFonts w:ascii="Times New Roman" w:eastAsia="Times New Roman" w:hAnsi="Times New Roman" w:cs="Times New Roman"/>
        </w:rPr>
        <w:t>T</w:t>
      </w:r>
      <w:r w:rsidR="00C54602" w:rsidRPr="00BF2F80">
        <w:rPr>
          <w:rFonts w:ascii="Times New Roman" w:eastAsia="Times New Roman" w:hAnsi="Times New Roman" w:cs="Times New Roman"/>
        </w:rPr>
        <w:t>a on teadlik</w:t>
      </w:r>
      <w:r w:rsidR="00F05252" w:rsidRPr="00BF2F80">
        <w:rPr>
          <w:rFonts w:ascii="Times New Roman" w:eastAsia="Times New Roman" w:hAnsi="Times New Roman" w:cs="Times New Roman"/>
        </w:rPr>
        <w:t>, et müügiobjekti koosseisu kuuluva</w:t>
      </w:r>
      <w:r w:rsidR="001104AA" w:rsidRPr="00D67E3D">
        <w:rPr>
          <w:rFonts w:ascii="Times New Roman" w:eastAsia="Times New Roman" w:hAnsi="Times New Roman" w:cs="Times New Roman"/>
        </w:rPr>
        <w:t>le</w:t>
      </w:r>
      <w:r w:rsidR="00F05252" w:rsidRPr="00BF2F80">
        <w:rPr>
          <w:rFonts w:ascii="Times New Roman" w:eastAsia="Times New Roman" w:hAnsi="Times New Roman" w:cs="Times New Roman"/>
        </w:rPr>
        <w:t xml:space="preserve"> ehitisele </w:t>
      </w:r>
      <w:r w:rsidR="001104AA" w:rsidRPr="00D67E3D">
        <w:rPr>
          <w:rFonts w:ascii="Times New Roman" w:eastAsia="Times New Roman" w:hAnsi="Times New Roman" w:cs="Times New Roman"/>
        </w:rPr>
        <w:t>on</w:t>
      </w:r>
      <w:r w:rsidR="00F05252" w:rsidRPr="00BF2F80">
        <w:rPr>
          <w:rFonts w:ascii="Times New Roman" w:eastAsia="Times New Roman" w:hAnsi="Times New Roman" w:cs="Times New Roman"/>
        </w:rPr>
        <w:t xml:space="preserve"> väljastatud energiamärgis</w:t>
      </w:r>
      <w:r w:rsidR="001104AA" w:rsidRPr="00D67E3D">
        <w:rPr>
          <w:rFonts w:ascii="Times New Roman" w:eastAsia="Times New Roman" w:hAnsi="Times New Roman" w:cs="Times New Roman"/>
        </w:rPr>
        <w:t xml:space="preserve"> F</w:t>
      </w:r>
      <w:r w:rsidR="005C6A4D" w:rsidRPr="00BF2F80">
        <w:rPr>
          <w:rFonts w:ascii="Times New Roman" w:eastAsia="Times New Roman" w:hAnsi="Times New Roman" w:cs="Times New Roman"/>
        </w:rPr>
        <w:t xml:space="preserve">. </w:t>
      </w:r>
    </w:p>
    <w:p w14:paraId="1BE27765" w14:textId="57DBF189" w:rsidR="00C54602" w:rsidRDefault="00B37C2C" w:rsidP="00C54602">
      <w:pPr>
        <w:pStyle w:val="ListParagraph"/>
        <w:numPr>
          <w:ilvl w:val="0"/>
          <w:numId w:val="1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Ta</w:t>
      </w:r>
      <w:r w:rsidR="005C6A4D" w:rsidRPr="00C54602">
        <w:rPr>
          <w:rFonts w:ascii="Times New Roman" w:eastAsia="Times New Roman" w:hAnsi="Times New Roman" w:cs="Times New Roman"/>
        </w:rPr>
        <w:t xml:space="preserve"> on teadlik </w:t>
      </w:r>
      <w:r w:rsidR="00F05252" w:rsidRPr="00C54602">
        <w:rPr>
          <w:rFonts w:ascii="Times New Roman" w:eastAsia="Times New Roman" w:hAnsi="Times New Roman" w:cs="Times New Roman"/>
        </w:rPr>
        <w:t xml:space="preserve">müüdavat vara koormavatest võla- ja asjaõiguslikest koormatistest  ja muudest </w:t>
      </w:r>
      <w:r w:rsidR="00C54602" w:rsidRPr="00C54602">
        <w:rPr>
          <w:rFonts w:ascii="Times New Roman" w:eastAsia="Times New Roman" w:hAnsi="Times New Roman" w:cs="Times New Roman"/>
        </w:rPr>
        <w:t xml:space="preserve">seadusest tulenevatest </w:t>
      </w:r>
      <w:r w:rsidR="00C54602">
        <w:rPr>
          <w:rFonts w:ascii="Times New Roman" w:eastAsia="Times New Roman" w:hAnsi="Times New Roman" w:cs="Times New Roman"/>
        </w:rPr>
        <w:t>piirangutest.</w:t>
      </w:r>
    </w:p>
    <w:p w14:paraId="42E69396" w14:textId="449D87B9" w:rsidR="00F05252" w:rsidRPr="00095CA3" w:rsidRDefault="00F05252" w:rsidP="00095CA3">
      <w:pPr>
        <w:spacing w:after="0" w:line="240" w:lineRule="auto"/>
        <w:ind w:left="360"/>
        <w:jc w:val="both"/>
        <w:rPr>
          <w:rFonts w:ascii="Times New Roman" w:eastAsia="Times New Roman" w:hAnsi="Times New Roman" w:cs="Times New Roman"/>
        </w:rPr>
      </w:pPr>
    </w:p>
    <w:p w14:paraId="42E69397" w14:textId="77777777" w:rsidR="00F05252" w:rsidRPr="00F05252" w:rsidRDefault="00F05252" w:rsidP="00F05252">
      <w:pPr>
        <w:spacing w:after="0" w:line="240" w:lineRule="auto"/>
        <w:jc w:val="both"/>
        <w:rPr>
          <w:rFonts w:ascii="Times New Roman" w:eastAsia="Times New Roman" w:hAnsi="Times New Roman" w:cs="Times New Roman"/>
        </w:rPr>
      </w:pPr>
    </w:p>
    <w:p w14:paraId="42E69398" w14:textId="0D127AB4" w:rsidR="00F05252" w:rsidRPr="00F05252" w:rsidRDefault="00F05252" w:rsidP="00F05252">
      <w:pPr>
        <w:spacing w:after="0" w:line="240" w:lineRule="auto"/>
        <w:jc w:val="both"/>
        <w:rPr>
          <w:rFonts w:ascii="Times New Roman" w:eastAsia="Times New Roman" w:hAnsi="Times New Roman" w:cs="Times New Roman"/>
        </w:rPr>
      </w:pPr>
      <w:r w:rsidRPr="00C54602">
        <w:rPr>
          <w:rFonts w:ascii="Times New Roman" w:eastAsia="Times New Roman" w:hAnsi="Times New Roman" w:cs="Times New Roman"/>
          <w:b/>
        </w:rPr>
        <w:t>Pakkuja nõustub</w:t>
      </w:r>
      <w:r w:rsidR="00774A0B">
        <w:rPr>
          <w:rFonts w:ascii="Times New Roman" w:eastAsia="Times New Roman" w:hAnsi="Times New Roman" w:cs="Times New Roman"/>
          <w:b/>
        </w:rPr>
        <w:t xml:space="preserve"> </w:t>
      </w:r>
      <w:r w:rsidR="0063116C">
        <w:rPr>
          <w:rFonts w:ascii="Times New Roman" w:eastAsia="Times New Roman" w:hAnsi="Times New Roman" w:cs="Times New Roman"/>
          <w:b/>
        </w:rPr>
        <w:t>Tallinna linnas Toompuiestee 7</w:t>
      </w:r>
      <w:r w:rsidR="00774A0B">
        <w:rPr>
          <w:rFonts w:ascii="Times New Roman" w:eastAsia="Times New Roman" w:hAnsi="Times New Roman" w:cs="Times New Roman"/>
          <w:b/>
        </w:rPr>
        <w:t xml:space="preserve"> </w:t>
      </w:r>
      <w:r w:rsidRPr="00F05252">
        <w:rPr>
          <w:rFonts w:ascii="Times New Roman" w:eastAsia="Times New Roman" w:hAnsi="Times New Roman" w:cs="Times New Roman"/>
        </w:rPr>
        <w:t>kinnistu ostmisel enampakkumise teel Riigi Kinnisvara AS poolt kehtestatud tingimustega, sealhulgas sõlmima notariaalse müügi</w:t>
      </w:r>
      <w:r w:rsidR="002F2DF1">
        <w:rPr>
          <w:rFonts w:ascii="Times New Roman" w:eastAsia="Times New Roman" w:hAnsi="Times New Roman" w:cs="Times New Roman"/>
        </w:rPr>
        <w:t>-</w:t>
      </w:r>
      <w:r w:rsidR="000F1783">
        <w:rPr>
          <w:rFonts w:ascii="Times New Roman" w:eastAsia="Times New Roman" w:hAnsi="Times New Roman" w:cs="Times New Roman"/>
        </w:rPr>
        <w:t xml:space="preserve"> ja asjaõiguslepingu</w:t>
      </w:r>
      <w:r w:rsidRPr="00F05252">
        <w:rPr>
          <w:rFonts w:ascii="Times New Roman" w:eastAsia="Times New Roman" w:hAnsi="Times New Roman" w:cs="Times New Roman"/>
        </w:rPr>
        <w:t xml:space="preserve"> </w:t>
      </w:r>
      <w:r w:rsidR="003C2BA5">
        <w:rPr>
          <w:rFonts w:ascii="Times New Roman" w:eastAsia="Times New Roman" w:hAnsi="Times New Roman" w:cs="Times New Roman"/>
        </w:rPr>
        <w:t>45</w:t>
      </w:r>
      <w:r w:rsidRPr="00F05252">
        <w:rPr>
          <w:rFonts w:ascii="Times New Roman" w:eastAsia="Times New Roman" w:hAnsi="Times New Roman" w:cs="Times New Roman"/>
        </w:rPr>
        <w:t xml:space="preserve"> päeva jooksul alates enampakkumise tulemuste kinnitamisest, kui osutu</w:t>
      </w:r>
      <w:r>
        <w:rPr>
          <w:rFonts w:ascii="Times New Roman" w:eastAsia="Times New Roman" w:hAnsi="Times New Roman" w:cs="Times New Roman"/>
        </w:rPr>
        <w:t>b</w:t>
      </w:r>
      <w:r w:rsidRPr="00F05252">
        <w:rPr>
          <w:rFonts w:ascii="Times New Roman" w:eastAsia="Times New Roman" w:hAnsi="Times New Roman" w:cs="Times New Roman"/>
        </w:rPr>
        <w:t xml:space="preserve"> enampakkumise võitjaks.</w:t>
      </w:r>
    </w:p>
    <w:p w14:paraId="42E69399" w14:textId="77777777" w:rsidR="00F05252" w:rsidRPr="00F05252" w:rsidRDefault="00F05252" w:rsidP="00F05252">
      <w:pPr>
        <w:spacing w:after="0" w:line="240" w:lineRule="auto"/>
        <w:jc w:val="both"/>
        <w:rPr>
          <w:rFonts w:ascii="Times New Roman" w:eastAsia="Times New Roman" w:hAnsi="Times New Roman" w:cs="Times New Roman"/>
          <w:b/>
          <w:sz w:val="16"/>
          <w:szCs w:val="16"/>
        </w:rPr>
      </w:pPr>
    </w:p>
    <w:p w14:paraId="42E6939A" w14:textId="560514D0" w:rsidR="00F05252" w:rsidRPr="00F05252" w:rsidRDefault="00F05252" w:rsidP="00F05252">
      <w:pPr>
        <w:spacing w:after="0" w:line="240" w:lineRule="auto"/>
        <w:jc w:val="both"/>
        <w:rPr>
          <w:rFonts w:ascii="Times New Roman" w:eastAsia="Times New Roman" w:hAnsi="Times New Roman" w:cs="Times New Roman"/>
          <w:b/>
        </w:rPr>
      </w:pPr>
      <w:r w:rsidRPr="00F05252">
        <w:rPr>
          <w:rFonts w:ascii="Times New Roman" w:eastAsia="Times New Roman" w:hAnsi="Times New Roman" w:cs="Times New Roman"/>
          <w:b/>
        </w:rPr>
        <w:t xml:space="preserve">Käesolevaga esitatud ostupakkumine on jõus kuni </w:t>
      </w:r>
      <w:r w:rsidR="0063116C">
        <w:rPr>
          <w:rFonts w:ascii="Times New Roman" w:eastAsia="Times New Roman" w:hAnsi="Times New Roman" w:cs="Times New Roman"/>
          <w:b/>
        </w:rPr>
        <w:t>2</w:t>
      </w:r>
      <w:r w:rsidR="0058401F">
        <w:rPr>
          <w:rFonts w:ascii="Times New Roman" w:eastAsia="Times New Roman" w:hAnsi="Times New Roman" w:cs="Times New Roman"/>
          <w:b/>
        </w:rPr>
        <w:t>9</w:t>
      </w:r>
      <w:r w:rsidR="0063116C">
        <w:rPr>
          <w:rFonts w:ascii="Times New Roman" w:eastAsia="Times New Roman" w:hAnsi="Times New Roman" w:cs="Times New Roman"/>
          <w:b/>
        </w:rPr>
        <w:t>.04.2024</w:t>
      </w:r>
      <w:r w:rsidR="0028159A">
        <w:rPr>
          <w:rFonts w:ascii="Times New Roman" w:eastAsia="Times New Roman" w:hAnsi="Times New Roman" w:cs="Times New Roman"/>
          <w:b/>
        </w:rPr>
        <w:t>. a</w:t>
      </w:r>
    </w:p>
    <w:p w14:paraId="42E6939B" w14:textId="77777777" w:rsidR="00F05252" w:rsidRPr="00F05252" w:rsidRDefault="00F05252" w:rsidP="00F05252">
      <w:pPr>
        <w:spacing w:after="0" w:line="240" w:lineRule="auto"/>
        <w:jc w:val="both"/>
        <w:rPr>
          <w:rFonts w:ascii="Times New Roman" w:eastAsia="Times New Roman" w:hAnsi="Times New Roman" w:cs="Times New Roman"/>
          <w:sz w:val="16"/>
          <w:szCs w:val="16"/>
        </w:rPr>
      </w:pPr>
    </w:p>
    <w:p w14:paraId="42E6939C" w14:textId="2F3A2411" w:rsidR="00F05252" w:rsidRPr="00774A0B" w:rsidRDefault="00F6045A" w:rsidP="00F05252">
      <w:pPr>
        <w:spacing w:after="0" w:line="360" w:lineRule="auto"/>
        <w:rPr>
          <w:rFonts w:ascii="Times New Roman" w:eastAsia="Times New Roman" w:hAnsi="Times New Roman" w:cs="Times New Roman"/>
        </w:rPr>
      </w:pPr>
      <w:r>
        <w:rPr>
          <w:rFonts w:ascii="Times New Roman" w:eastAsia="Times New Roman" w:hAnsi="Times New Roman" w:cs="Times New Roman"/>
        </w:rPr>
        <w:t>Pakkumuse summa numbritega: _</w:t>
      </w:r>
      <w:r w:rsidR="00F05252" w:rsidRPr="00F05252">
        <w:rPr>
          <w:rFonts w:ascii="Times New Roman" w:eastAsia="Times New Roman" w:hAnsi="Times New Roman" w:cs="Times New Roman"/>
        </w:rPr>
        <w:t>_________________________________________</w:t>
      </w:r>
      <w:r>
        <w:rPr>
          <w:rFonts w:ascii="Times New Roman" w:eastAsia="Times New Roman" w:hAnsi="Times New Roman" w:cs="Times New Roman"/>
        </w:rPr>
        <w:t>__</w:t>
      </w:r>
      <w:r w:rsidR="00F05252" w:rsidRPr="00F05252">
        <w:rPr>
          <w:rFonts w:ascii="Times New Roman" w:eastAsia="Times New Roman" w:hAnsi="Times New Roman" w:cs="Times New Roman"/>
        </w:rPr>
        <w:t>____________ eurot</w:t>
      </w:r>
      <w:r w:rsidR="006B107E">
        <w:rPr>
          <w:rFonts w:ascii="Times New Roman" w:eastAsia="Times New Roman" w:hAnsi="Times New Roman" w:cs="Times New Roman"/>
        </w:rPr>
        <w:t xml:space="preserve"> </w:t>
      </w:r>
      <w:r w:rsidR="006B107E" w:rsidRPr="0063116C">
        <w:rPr>
          <w:rFonts w:ascii="Times New Roman" w:eastAsia="Times New Roman" w:hAnsi="Times New Roman" w:cs="Times New Roman"/>
          <w:i/>
          <w:iCs/>
        </w:rPr>
        <w:t>(lisandu</w:t>
      </w:r>
      <w:r w:rsidR="0063116C" w:rsidRPr="0063116C">
        <w:rPr>
          <w:rFonts w:ascii="Times New Roman" w:eastAsia="Times New Roman" w:hAnsi="Times New Roman" w:cs="Times New Roman"/>
          <w:i/>
          <w:iCs/>
        </w:rPr>
        <w:t xml:space="preserve">b </w:t>
      </w:r>
      <w:r w:rsidR="006B107E" w:rsidRPr="0063116C">
        <w:rPr>
          <w:rFonts w:ascii="Times New Roman" w:eastAsia="Times New Roman" w:hAnsi="Times New Roman" w:cs="Times New Roman"/>
          <w:i/>
          <w:iCs/>
        </w:rPr>
        <w:t>käibemaks)</w:t>
      </w:r>
      <w:r w:rsidR="00F05252" w:rsidRPr="0063116C">
        <w:rPr>
          <w:rFonts w:ascii="Times New Roman" w:eastAsia="Times New Roman" w:hAnsi="Times New Roman" w:cs="Times New Roman"/>
          <w:i/>
          <w:iCs/>
        </w:rPr>
        <w:t>;</w:t>
      </w:r>
    </w:p>
    <w:p w14:paraId="42E6939D" w14:textId="2AEC4EE2" w:rsidR="00F05252" w:rsidRPr="00F05252" w:rsidRDefault="00F6045A" w:rsidP="00F05252">
      <w:pPr>
        <w:spacing w:after="0" w:line="360" w:lineRule="auto"/>
        <w:rPr>
          <w:rFonts w:ascii="Times New Roman" w:eastAsia="Times New Roman" w:hAnsi="Times New Roman" w:cs="Times New Roman"/>
        </w:rPr>
      </w:pPr>
      <w:r>
        <w:rPr>
          <w:rFonts w:ascii="Times New Roman" w:eastAsia="Times New Roman" w:hAnsi="Times New Roman" w:cs="Times New Roman"/>
        </w:rPr>
        <w:t>Pakkumuse summa sõnadega: __</w:t>
      </w:r>
      <w:r w:rsidR="00F05252" w:rsidRPr="00F05252">
        <w:rPr>
          <w:rFonts w:ascii="Times New Roman" w:eastAsia="Times New Roman" w:hAnsi="Times New Roman" w:cs="Times New Roman"/>
        </w:rPr>
        <w:t>_____________________________________________________________</w:t>
      </w:r>
      <w:r w:rsidR="00F05252" w:rsidRPr="00F05252">
        <w:rPr>
          <w:rFonts w:ascii="Times New Roman" w:eastAsia="Times New Roman" w:hAnsi="Times New Roman" w:cs="Times New Roman"/>
          <w:i/>
          <w:u w:val="single"/>
        </w:rPr>
        <w:t xml:space="preserve"> </w:t>
      </w:r>
      <w:r w:rsidR="00F05252" w:rsidRPr="00F05252">
        <w:rPr>
          <w:rFonts w:ascii="Times New Roman" w:eastAsia="Times New Roman" w:hAnsi="Times New Roman" w:cs="Times New Roman"/>
        </w:rPr>
        <w:t>__________________________________________________________________________________ eurot</w:t>
      </w:r>
      <w:r w:rsidR="006B107E">
        <w:rPr>
          <w:rFonts w:ascii="Times New Roman" w:eastAsia="Times New Roman" w:hAnsi="Times New Roman" w:cs="Times New Roman"/>
        </w:rPr>
        <w:t xml:space="preserve"> </w:t>
      </w:r>
      <w:r w:rsidR="006B107E" w:rsidRPr="0063116C">
        <w:rPr>
          <w:rFonts w:ascii="Times New Roman" w:eastAsia="Times New Roman" w:hAnsi="Times New Roman" w:cs="Times New Roman"/>
          <w:i/>
          <w:iCs/>
        </w:rPr>
        <w:t>(lisandu</w:t>
      </w:r>
      <w:r w:rsidR="0063116C" w:rsidRPr="0063116C">
        <w:rPr>
          <w:rFonts w:ascii="Times New Roman" w:eastAsia="Times New Roman" w:hAnsi="Times New Roman" w:cs="Times New Roman"/>
          <w:i/>
          <w:iCs/>
        </w:rPr>
        <w:t>b</w:t>
      </w:r>
      <w:r w:rsidR="006B107E" w:rsidRPr="0063116C">
        <w:rPr>
          <w:rFonts w:ascii="Times New Roman" w:eastAsia="Times New Roman" w:hAnsi="Times New Roman" w:cs="Times New Roman"/>
          <w:i/>
          <w:iCs/>
        </w:rPr>
        <w:t xml:space="preserve"> käibemaks)</w:t>
      </w:r>
      <w:r w:rsidR="00F05252" w:rsidRPr="0063116C">
        <w:rPr>
          <w:rFonts w:ascii="Times New Roman" w:eastAsia="Times New Roman" w:hAnsi="Times New Roman" w:cs="Times New Roman"/>
        </w:rPr>
        <w:t>,</w:t>
      </w:r>
      <w:r w:rsidR="00F05252" w:rsidRPr="00F05252">
        <w:rPr>
          <w:rFonts w:ascii="Times New Roman" w:eastAsia="Times New Roman" w:hAnsi="Times New Roman" w:cs="Times New Roman"/>
        </w:rPr>
        <w:t xml:space="preserve"> </w:t>
      </w:r>
    </w:p>
    <w:p w14:paraId="42E6939E" w14:textId="77777777" w:rsidR="00F05252" w:rsidRPr="00F05252" w:rsidRDefault="00F05252" w:rsidP="00F05252">
      <w:pPr>
        <w:spacing w:after="0" w:line="240" w:lineRule="auto"/>
        <w:rPr>
          <w:rFonts w:ascii="Times New Roman" w:eastAsia="Times New Roman" w:hAnsi="Times New Roman" w:cs="Times New Roman"/>
        </w:rPr>
      </w:pPr>
    </w:p>
    <w:p w14:paraId="42E6939F" w14:textId="5FC08EC7" w:rsidR="00F05252" w:rsidRPr="00F05252" w:rsidRDefault="00F05252" w:rsidP="00F05252">
      <w:pPr>
        <w:spacing w:after="0" w:line="240" w:lineRule="auto"/>
        <w:rPr>
          <w:rFonts w:ascii="Times New Roman" w:eastAsia="Times New Roman" w:hAnsi="Times New Roman" w:cs="Times New Roman"/>
        </w:rPr>
      </w:pPr>
      <w:r w:rsidRPr="00F05252">
        <w:rPr>
          <w:rFonts w:ascii="Times New Roman" w:eastAsia="Times New Roman" w:hAnsi="Times New Roman" w:cs="Times New Roman"/>
        </w:rPr>
        <w:t xml:space="preserve">Pakkumuse esitaja nimi </w:t>
      </w:r>
      <w:r w:rsidRPr="00F05252">
        <w:rPr>
          <w:rFonts w:ascii="Times New Roman" w:eastAsia="Times New Roman" w:hAnsi="Times New Roman" w:cs="Times New Roman"/>
          <w:i/>
        </w:rPr>
        <w:t>(allkirjastaja nimi)</w:t>
      </w:r>
      <w:r w:rsidR="00F6045A">
        <w:rPr>
          <w:rFonts w:ascii="Times New Roman" w:eastAsia="Times New Roman" w:hAnsi="Times New Roman" w:cs="Times New Roman"/>
        </w:rPr>
        <w:t xml:space="preserve">: </w:t>
      </w:r>
      <w:r w:rsidRPr="00F05252">
        <w:rPr>
          <w:rFonts w:ascii="Times New Roman" w:eastAsia="Times New Roman" w:hAnsi="Times New Roman" w:cs="Times New Roman"/>
        </w:rPr>
        <w:t>_________________________</w:t>
      </w:r>
    </w:p>
    <w:p w14:paraId="42E693A0" w14:textId="77777777" w:rsidR="00F05252" w:rsidRPr="00F05252" w:rsidRDefault="00F05252" w:rsidP="00F05252">
      <w:pPr>
        <w:spacing w:after="0" w:line="240" w:lineRule="auto"/>
        <w:rPr>
          <w:rFonts w:ascii="Times New Roman" w:eastAsia="Times New Roman" w:hAnsi="Times New Roman" w:cs="Times New Roman"/>
          <w:sz w:val="16"/>
          <w:szCs w:val="16"/>
        </w:rPr>
      </w:pPr>
    </w:p>
    <w:p w14:paraId="42E693A1" w14:textId="77777777" w:rsidR="00F05252" w:rsidRPr="00F05252" w:rsidRDefault="00F05252" w:rsidP="00F05252">
      <w:pPr>
        <w:spacing w:after="0" w:line="240" w:lineRule="auto"/>
        <w:rPr>
          <w:rFonts w:ascii="Times New Roman" w:eastAsia="Times New Roman" w:hAnsi="Times New Roman" w:cs="Times New Roman"/>
        </w:rPr>
      </w:pPr>
      <w:r w:rsidRPr="00F05252">
        <w:rPr>
          <w:rFonts w:ascii="Times New Roman" w:eastAsia="Times New Roman" w:hAnsi="Times New Roman" w:cs="Times New Roman"/>
        </w:rPr>
        <w:t>Allkiri: _______________________________________</w:t>
      </w:r>
    </w:p>
    <w:p w14:paraId="42E693A2" w14:textId="77777777" w:rsidR="00F05252" w:rsidRPr="00F05252" w:rsidRDefault="00F05252" w:rsidP="00F05252">
      <w:pPr>
        <w:spacing w:after="0" w:line="240" w:lineRule="auto"/>
        <w:rPr>
          <w:rFonts w:ascii="Times New Roman" w:eastAsia="Times New Roman" w:hAnsi="Times New Roman" w:cs="Times New Roman"/>
          <w:sz w:val="16"/>
          <w:szCs w:val="16"/>
        </w:rPr>
      </w:pPr>
    </w:p>
    <w:p w14:paraId="42E693A3" w14:textId="77777777" w:rsidR="00F05252" w:rsidRPr="00F05252" w:rsidRDefault="00F05252" w:rsidP="00F05252">
      <w:pPr>
        <w:spacing w:after="0" w:line="240" w:lineRule="auto"/>
        <w:rPr>
          <w:rFonts w:ascii="Times New Roman" w:eastAsia="Times New Roman" w:hAnsi="Times New Roman" w:cs="Times New Roman"/>
        </w:rPr>
      </w:pPr>
      <w:r w:rsidRPr="00F05252">
        <w:rPr>
          <w:rFonts w:ascii="Times New Roman" w:eastAsia="Times New Roman" w:hAnsi="Times New Roman" w:cs="Times New Roman"/>
        </w:rPr>
        <w:t xml:space="preserve">Ametinimetus </w:t>
      </w:r>
      <w:r w:rsidRPr="00F05252">
        <w:rPr>
          <w:rFonts w:ascii="Times New Roman" w:eastAsia="Times New Roman" w:hAnsi="Times New Roman" w:cs="Times New Roman"/>
          <w:i/>
        </w:rPr>
        <w:t>(täita juriidilise isiku korral)</w:t>
      </w:r>
      <w:r w:rsidRPr="00F05252">
        <w:rPr>
          <w:rFonts w:ascii="Times New Roman" w:eastAsia="Times New Roman" w:hAnsi="Times New Roman" w:cs="Times New Roman"/>
        </w:rPr>
        <w:t>: _________________________________</w:t>
      </w:r>
    </w:p>
    <w:p w14:paraId="42E693A4" w14:textId="77777777" w:rsidR="00F05252" w:rsidRPr="00F05252" w:rsidRDefault="00F05252" w:rsidP="00F05252">
      <w:pPr>
        <w:spacing w:after="0" w:line="240" w:lineRule="auto"/>
        <w:rPr>
          <w:rFonts w:ascii="Times New Roman" w:eastAsia="Times New Roman" w:hAnsi="Times New Roman" w:cs="Times New Roman"/>
        </w:rPr>
      </w:pPr>
    </w:p>
    <w:p w14:paraId="42E693A5" w14:textId="77777777" w:rsidR="00F05252" w:rsidRPr="00F05252" w:rsidRDefault="00F05252" w:rsidP="00F05252">
      <w:pPr>
        <w:spacing w:after="0" w:line="240" w:lineRule="auto"/>
        <w:rPr>
          <w:rFonts w:ascii="Times New Roman" w:eastAsia="Times New Roman" w:hAnsi="Times New Roman" w:cs="Times New Roman"/>
        </w:rPr>
      </w:pPr>
      <w:r w:rsidRPr="00F05252">
        <w:rPr>
          <w:rFonts w:ascii="Times New Roman" w:eastAsia="Times New Roman" w:hAnsi="Times New Roman" w:cs="Times New Roman"/>
        </w:rPr>
        <w:t>Allkirjastamise alus/volitused: _____________________</w:t>
      </w:r>
    </w:p>
    <w:p w14:paraId="42E693A6" w14:textId="77777777" w:rsidR="00F05252" w:rsidRPr="00F05252" w:rsidRDefault="00F05252" w:rsidP="00F05252">
      <w:pPr>
        <w:spacing w:after="0" w:line="240" w:lineRule="auto"/>
        <w:rPr>
          <w:rFonts w:ascii="Times New Roman" w:eastAsia="Times New Roman" w:hAnsi="Times New Roman" w:cs="Times New Roman"/>
        </w:rPr>
      </w:pPr>
    </w:p>
    <w:p w14:paraId="6CFE0F0B" w14:textId="77777777" w:rsidR="00F87280" w:rsidRDefault="00F87280" w:rsidP="00F05252">
      <w:pPr>
        <w:spacing w:after="0" w:line="240" w:lineRule="auto"/>
        <w:rPr>
          <w:rFonts w:ascii="Times New Roman" w:eastAsia="Times New Roman" w:hAnsi="Times New Roman" w:cs="Times New Roman"/>
        </w:rPr>
      </w:pPr>
    </w:p>
    <w:p w14:paraId="71B729EC" w14:textId="77777777" w:rsidR="00F87280" w:rsidRDefault="00F87280" w:rsidP="00F05252">
      <w:pPr>
        <w:spacing w:after="0" w:line="240" w:lineRule="auto"/>
        <w:rPr>
          <w:rFonts w:ascii="Times New Roman" w:eastAsia="Times New Roman" w:hAnsi="Times New Roman" w:cs="Times New Roman"/>
        </w:rPr>
      </w:pPr>
    </w:p>
    <w:p w14:paraId="42E693A7" w14:textId="69941A05" w:rsidR="00F05252" w:rsidRPr="00F05252" w:rsidRDefault="00F05252" w:rsidP="00F05252">
      <w:pPr>
        <w:spacing w:after="0" w:line="240" w:lineRule="auto"/>
        <w:rPr>
          <w:rFonts w:ascii="Times New Roman" w:eastAsia="Times New Roman" w:hAnsi="Times New Roman" w:cs="Times New Roman"/>
        </w:rPr>
      </w:pPr>
      <w:r w:rsidRPr="00F05252">
        <w:rPr>
          <w:rFonts w:ascii="Times New Roman" w:eastAsia="Times New Roman" w:hAnsi="Times New Roman" w:cs="Times New Roman"/>
        </w:rPr>
        <w:t>Lisad:</w:t>
      </w:r>
    </w:p>
    <w:p w14:paraId="42E693A8" w14:textId="2F7AF754" w:rsidR="00F05252" w:rsidRPr="00F05252" w:rsidRDefault="00F05252" w:rsidP="00F05252">
      <w:pPr>
        <w:numPr>
          <w:ilvl w:val="0"/>
          <w:numId w:val="7"/>
        </w:numPr>
        <w:spacing w:after="0" w:line="240" w:lineRule="auto"/>
        <w:rPr>
          <w:rFonts w:ascii="Times New Roman" w:eastAsia="Times New Roman" w:hAnsi="Times New Roman" w:cs="Times New Roman"/>
        </w:rPr>
      </w:pPr>
      <w:r w:rsidRPr="00F05252">
        <w:rPr>
          <w:rFonts w:ascii="Times New Roman" w:eastAsia="Times New Roman" w:hAnsi="Times New Roman" w:cs="Times New Roman"/>
        </w:rPr>
        <w:t>Tõend tagatisraha kohta (maksekorralduse koopia)</w:t>
      </w:r>
    </w:p>
    <w:p w14:paraId="42E693A9" w14:textId="77777777" w:rsidR="00F05252" w:rsidRPr="00F05252" w:rsidRDefault="00F05252" w:rsidP="00F05252">
      <w:pPr>
        <w:numPr>
          <w:ilvl w:val="0"/>
          <w:numId w:val="7"/>
        </w:numPr>
        <w:spacing w:after="0" w:line="240" w:lineRule="auto"/>
        <w:rPr>
          <w:rFonts w:ascii="Times New Roman" w:eastAsia="Times New Roman" w:hAnsi="Times New Roman" w:cs="Times New Roman"/>
        </w:rPr>
      </w:pPr>
      <w:r w:rsidRPr="00F05252">
        <w:rPr>
          <w:rFonts w:ascii="Times New Roman" w:eastAsia="Times New Roman" w:hAnsi="Times New Roman" w:cs="Times New Roman"/>
        </w:rPr>
        <w:t>Volitatud esindaja puhul volikiri</w:t>
      </w:r>
    </w:p>
    <w:p w14:paraId="42E693AA" w14:textId="1CDFCD52" w:rsidR="00F05252" w:rsidRPr="00F05252" w:rsidRDefault="00F05252" w:rsidP="00F05252">
      <w:pPr>
        <w:numPr>
          <w:ilvl w:val="0"/>
          <w:numId w:val="7"/>
        </w:numPr>
        <w:spacing w:after="0" w:line="240" w:lineRule="auto"/>
        <w:rPr>
          <w:rFonts w:ascii="Times New Roman" w:eastAsia="Times New Roman" w:hAnsi="Times New Roman" w:cs="Times New Roman"/>
        </w:rPr>
      </w:pPr>
      <w:r w:rsidRPr="00F05252">
        <w:rPr>
          <w:rFonts w:ascii="Times New Roman" w:eastAsia="Times New Roman" w:hAnsi="Times New Roman" w:cs="Times New Roman"/>
        </w:rPr>
        <w:t>Vajadusel äriregistri väljavõte või muu esindusõigust tõendav dokument, kui tegemist e</w:t>
      </w:r>
      <w:r w:rsidR="00F6045A">
        <w:rPr>
          <w:rFonts w:ascii="Times New Roman" w:eastAsia="Times New Roman" w:hAnsi="Times New Roman" w:cs="Times New Roman"/>
        </w:rPr>
        <w:t>i ole Eesti Vabariigi pakkujaga</w:t>
      </w:r>
    </w:p>
    <w:bookmarkEnd w:id="0"/>
    <w:p w14:paraId="47620A96" w14:textId="10FF0955" w:rsidR="00165431" w:rsidRPr="00194AFD" w:rsidRDefault="00165431" w:rsidP="00165431">
      <w:pPr>
        <w:jc w:val="both"/>
        <w:rPr>
          <w:i/>
          <w:u w:val="single"/>
        </w:rPr>
      </w:pPr>
    </w:p>
    <w:sectPr w:rsidR="00165431" w:rsidRPr="00194AFD" w:rsidSect="0010639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70749" w14:textId="77777777" w:rsidR="00106397" w:rsidRDefault="00106397">
      <w:pPr>
        <w:spacing w:after="0" w:line="240" w:lineRule="auto"/>
      </w:pPr>
      <w:r>
        <w:separator/>
      </w:r>
    </w:p>
  </w:endnote>
  <w:endnote w:type="continuationSeparator" w:id="0">
    <w:p w14:paraId="2452EBF2" w14:textId="77777777" w:rsidR="00106397" w:rsidRDefault="00106397">
      <w:pPr>
        <w:spacing w:after="0" w:line="240" w:lineRule="auto"/>
      </w:pPr>
      <w:r>
        <w:continuationSeparator/>
      </w:r>
    </w:p>
  </w:endnote>
  <w:endnote w:type="continuationNotice" w:id="1">
    <w:p w14:paraId="5661DB5F" w14:textId="77777777" w:rsidR="00106397" w:rsidRDefault="001063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93D6" w14:textId="77777777" w:rsidR="00DC0487" w:rsidRDefault="00F05252" w:rsidP="00A231A3">
    <w:pPr>
      <w:pStyle w:val="Footer"/>
      <w:framePr w:wrap="around" w:vAnchor="text" w:hAnchor="margin" w:xAlign="right" w:y="1"/>
      <w:rPr>
        <w:rStyle w:val="PageNumber"/>
      </w:rPr>
    </w:pPr>
    <w:r>
      <w:rPr>
        <w:rStyle w:val="PageNumber"/>
      </w:rPr>
      <w:t xml:space="preserve">lk </w:t>
    </w:r>
    <w:r>
      <w:rPr>
        <w:rStyle w:val="PageNumber"/>
      </w:rPr>
      <w:fldChar w:fldCharType="begin"/>
    </w:r>
    <w:r>
      <w:rPr>
        <w:rStyle w:val="PageNumber"/>
      </w:rPr>
      <w:instrText xml:space="preserve">PAGE  </w:instrText>
    </w:r>
    <w:r>
      <w:rPr>
        <w:rStyle w:val="PageNumber"/>
      </w:rPr>
      <w:fldChar w:fldCharType="separate"/>
    </w:r>
    <w:r w:rsidR="00547AD3">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47AD3">
      <w:rPr>
        <w:rStyle w:val="PageNumber"/>
        <w:noProof/>
      </w:rPr>
      <w:t>8</w:t>
    </w:r>
    <w:r>
      <w:rPr>
        <w:rStyle w:val="PageNumber"/>
      </w:rPr>
      <w:fldChar w:fldCharType="end"/>
    </w:r>
  </w:p>
  <w:p w14:paraId="42E693D7" w14:textId="77777777" w:rsidR="00DC0487" w:rsidRDefault="00DC0487" w:rsidP="00A231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EA93F" w14:textId="77777777" w:rsidR="00106397" w:rsidRDefault="00106397">
      <w:pPr>
        <w:spacing w:after="0" w:line="240" w:lineRule="auto"/>
      </w:pPr>
      <w:r>
        <w:separator/>
      </w:r>
    </w:p>
  </w:footnote>
  <w:footnote w:type="continuationSeparator" w:id="0">
    <w:p w14:paraId="62C52949" w14:textId="77777777" w:rsidR="00106397" w:rsidRDefault="00106397">
      <w:pPr>
        <w:spacing w:after="0" w:line="240" w:lineRule="auto"/>
      </w:pPr>
      <w:r>
        <w:continuationSeparator/>
      </w:r>
    </w:p>
  </w:footnote>
  <w:footnote w:type="continuationNotice" w:id="1">
    <w:p w14:paraId="2ED2D954" w14:textId="77777777" w:rsidR="00106397" w:rsidRDefault="001063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3009"/>
    <w:multiLevelType w:val="hybridMultilevel"/>
    <w:tmpl w:val="4B44D7E0"/>
    <w:lvl w:ilvl="0" w:tplc="9B2ED4A4">
      <w:start w:val="1"/>
      <w:numFmt w:val="decimal"/>
      <w:lvlText w:val="%1."/>
      <w:lvlJc w:val="left"/>
      <w:pPr>
        <w:tabs>
          <w:tab w:val="num" w:pos="765"/>
        </w:tabs>
        <w:ind w:left="765" w:hanging="40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BC4DB3"/>
    <w:multiLevelType w:val="hybridMultilevel"/>
    <w:tmpl w:val="12F6B6E4"/>
    <w:lvl w:ilvl="0" w:tplc="04250011">
      <w:start w:val="1"/>
      <w:numFmt w:val="decimal"/>
      <w:lvlText w:val="%1)"/>
      <w:lvlJc w:val="left"/>
      <w:pPr>
        <w:ind w:left="2844" w:hanging="360"/>
      </w:pPr>
    </w:lvl>
    <w:lvl w:ilvl="1" w:tplc="04250019" w:tentative="1">
      <w:start w:val="1"/>
      <w:numFmt w:val="lowerLetter"/>
      <w:lvlText w:val="%2."/>
      <w:lvlJc w:val="left"/>
      <w:pPr>
        <w:ind w:left="3564" w:hanging="360"/>
      </w:pPr>
    </w:lvl>
    <w:lvl w:ilvl="2" w:tplc="0425001B" w:tentative="1">
      <w:start w:val="1"/>
      <w:numFmt w:val="lowerRoman"/>
      <w:lvlText w:val="%3."/>
      <w:lvlJc w:val="right"/>
      <w:pPr>
        <w:ind w:left="4284" w:hanging="180"/>
      </w:pPr>
    </w:lvl>
    <w:lvl w:ilvl="3" w:tplc="0425000F" w:tentative="1">
      <w:start w:val="1"/>
      <w:numFmt w:val="decimal"/>
      <w:lvlText w:val="%4."/>
      <w:lvlJc w:val="left"/>
      <w:pPr>
        <w:ind w:left="5004" w:hanging="360"/>
      </w:pPr>
    </w:lvl>
    <w:lvl w:ilvl="4" w:tplc="04250019" w:tentative="1">
      <w:start w:val="1"/>
      <w:numFmt w:val="lowerLetter"/>
      <w:lvlText w:val="%5."/>
      <w:lvlJc w:val="left"/>
      <w:pPr>
        <w:ind w:left="5724" w:hanging="360"/>
      </w:pPr>
    </w:lvl>
    <w:lvl w:ilvl="5" w:tplc="0425001B" w:tentative="1">
      <w:start w:val="1"/>
      <w:numFmt w:val="lowerRoman"/>
      <w:lvlText w:val="%6."/>
      <w:lvlJc w:val="right"/>
      <w:pPr>
        <w:ind w:left="6444" w:hanging="180"/>
      </w:pPr>
    </w:lvl>
    <w:lvl w:ilvl="6" w:tplc="0425000F" w:tentative="1">
      <w:start w:val="1"/>
      <w:numFmt w:val="decimal"/>
      <w:lvlText w:val="%7."/>
      <w:lvlJc w:val="left"/>
      <w:pPr>
        <w:ind w:left="7164" w:hanging="360"/>
      </w:pPr>
    </w:lvl>
    <w:lvl w:ilvl="7" w:tplc="04250019" w:tentative="1">
      <w:start w:val="1"/>
      <w:numFmt w:val="lowerLetter"/>
      <w:lvlText w:val="%8."/>
      <w:lvlJc w:val="left"/>
      <w:pPr>
        <w:ind w:left="7884" w:hanging="360"/>
      </w:pPr>
    </w:lvl>
    <w:lvl w:ilvl="8" w:tplc="0425001B" w:tentative="1">
      <w:start w:val="1"/>
      <w:numFmt w:val="lowerRoman"/>
      <w:lvlText w:val="%9."/>
      <w:lvlJc w:val="right"/>
      <w:pPr>
        <w:ind w:left="8604" w:hanging="180"/>
      </w:pPr>
    </w:lvl>
  </w:abstractNum>
  <w:abstractNum w:abstractNumId="2" w15:restartNumberingAfterBreak="0">
    <w:nsid w:val="0DF657CA"/>
    <w:multiLevelType w:val="hybridMultilevel"/>
    <w:tmpl w:val="9F8E94BA"/>
    <w:lvl w:ilvl="0" w:tplc="1E96AB7E">
      <w:start w:val="1"/>
      <w:numFmt w:val="decimal"/>
      <w:lvlText w:val="%1)"/>
      <w:lvlJc w:val="left"/>
      <w:pPr>
        <w:ind w:left="3192" w:hanging="360"/>
      </w:pPr>
      <w:rPr>
        <w:rFonts w:hint="default"/>
      </w:rPr>
    </w:lvl>
    <w:lvl w:ilvl="1" w:tplc="04250019" w:tentative="1">
      <w:start w:val="1"/>
      <w:numFmt w:val="lowerLetter"/>
      <w:lvlText w:val="%2."/>
      <w:lvlJc w:val="left"/>
      <w:pPr>
        <w:ind w:left="3912" w:hanging="360"/>
      </w:pPr>
    </w:lvl>
    <w:lvl w:ilvl="2" w:tplc="0425001B" w:tentative="1">
      <w:start w:val="1"/>
      <w:numFmt w:val="lowerRoman"/>
      <w:lvlText w:val="%3."/>
      <w:lvlJc w:val="right"/>
      <w:pPr>
        <w:ind w:left="4632" w:hanging="180"/>
      </w:pPr>
    </w:lvl>
    <w:lvl w:ilvl="3" w:tplc="0425000F" w:tentative="1">
      <w:start w:val="1"/>
      <w:numFmt w:val="decimal"/>
      <w:lvlText w:val="%4."/>
      <w:lvlJc w:val="left"/>
      <w:pPr>
        <w:ind w:left="5352" w:hanging="360"/>
      </w:pPr>
    </w:lvl>
    <w:lvl w:ilvl="4" w:tplc="04250019" w:tentative="1">
      <w:start w:val="1"/>
      <w:numFmt w:val="lowerLetter"/>
      <w:lvlText w:val="%5."/>
      <w:lvlJc w:val="left"/>
      <w:pPr>
        <w:ind w:left="6072" w:hanging="360"/>
      </w:pPr>
    </w:lvl>
    <w:lvl w:ilvl="5" w:tplc="0425001B" w:tentative="1">
      <w:start w:val="1"/>
      <w:numFmt w:val="lowerRoman"/>
      <w:lvlText w:val="%6."/>
      <w:lvlJc w:val="right"/>
      <w:pPr>
        <w:ind w:left="6792" w:hanging="180"/>
      </w:pPr>
    </w:lvl>
    <w:lvl w:ilvl="6" w:tplc="0425000F" w:tentative="1">
      <w:start w:val="1"/>
      <w:numFmt w:val="decimal"/>
      <w:lvlText w:val="%7."/>
      <w:lvlJc w:val="left"/>
      <w:pPr>
        <w:ind w:left="7512" w:hanging="360"/>
      </w:pPr>
    </w:lvl>
    <w:lvl w:ilvl="7" w:tplc="04250019" w:tentative="1">
      <w:start w:val="1"/>
      <w:numFmt w:val="lowerLetter"/>
      <w:lvlText w:val="%8."/>
      <w:lvlJc w:val="left"/>
      <w:pPr>
        <w:ind w:left="8232" w:hanging="360"/>
      </w:pPr>
    </w:lvl>
    <w:lvl w:ilvl="8" w:tplc="0425001B" w:tentative="1">
      <w:start w:val="1"/>
      <w:numFmt w:val="lowerRoman"/>
      <w:lvlText w:val="%9."/>
      <w:lvlJc w:val="right"/>
      <w:pPr>
        <w:ind w:left="8952" w:hanging="180"/>
      </w:pPr>
    </w:lvl>
  </w:abstractNum>
  <w:abstractNum w:abstractNumId="3" w15:restartNumberingAfterBreak="0">
    <w:nsid w:val="0E0E6B5B"/>
    <w:multiLevelType w:val="multilevel"/>
    <w:tmpl w:val="ED66F9D0"/>
    <w:lvl w:ilvl="0">
      <w:start w:val="1"/>
      <w:numFmt w:val="decimal"/>
      <w:lvlText w:val="%1."/>
      <w:lvlJc w:val="left"/>
      <w:pPr>
        <w:tabs>
          <w:tab w:val="num" w:pos="360"/>
        </w:tabs>
        <w:ind w:left="360" w:hanging="360"/>
      </w:pPr>
      <w:rPr>
        <w:rFonts w:ascii="Times New Roman" w:eastAsia="Times New Roman" w:hAnsi="Times New Roman" w:cs="Times New Roman"/>
        <w:color w:val="auto"/>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A5D1D8C"/>
    <w:multiLevelType w:val="hybridMultilevel"/>
    <w:tmpl w:val="64DA7C4E"/>
    <w:lvl w:ilvl="0" w:tplc="11A8A1CA">
      <w:start w:val="1"/>
      <w:numFmt w:val="lowerLetter"/>
      <w:lvlText w:val="%1)"/>
      <w:lvlJc w:val="left"/>
      <w:pPr>
        <w:ind w:left="1080" w:hanging="360"/>
      </w:pPr>
      <w:rPr>
        <w:rFonts w:hint="default"/>
        <w:color w:val="auto"/>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 w15:restartNumberingAfterBreak="0">
    <w:nsid w:val="1DAB7236"/>
    <w:multiLevelType w:val="hybridMultilevel"/>
    <w:tmpl w:val="B980FD0A"/>
    <w:lvl w:ilvl="0" w:tplc="E75AFB20">
      <w:start w:val="1"/>
      <w:numFmt w:val="decimal"/>
      <w:lvlText w:val="%1)"/>
      <w:lvlJc w:val="left"/>
      <w:pPr>
        <w:ind w:left="780" w:hanging="360"/>
      </w:pPr>
      <w:rPr>
        <w:rFonts w:hint="default"/>
      </w:r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6" w15:restartNumberingAfterBreak="0">
    <w:nsid w:val="216B31A0"/>
    <w:multiLevelType w:val="hybridMultilevel"/>
    <w:tmpl w:val="73B8B2D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8DE1749"/>
    <w:multiLevelType w:val="hybridMultilevel"/>
    <w:tmpl w:val="F3F0C818"/>
    <w:lvl w:ilvl="0" w:tplc="CAC0B220">
      <w:start w:val="1"/>
      <w:numFmt w:val="decimal"/>
      <w:lvlText w:val="%1."/>
      <w:lvlJc w:val="left"/>
      <w:pPr>
        <w:tabs>
          <w:tab w:val="num" w:pos="720"/>
        </w:tabs>
        <w:ind w:left="720" w:hanging="360"/>
      </w:pPr>
      <w:rPr>
        <w:rFonts w:ascii="Times New Roman" w:eastAsia="Times New Roman" w:hAnsi="Times New Roman" w:cs="Times New Roman"/>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B90428"/>
    <w:multiLevelType w:val="multilevel"/>
    <w:tmpl w:val="4346582A"/>
    <w:lvl w:ilvl="0">
      <w:start w:val="1"/>
      <w:numFmt w:val="decimal"/>
      <w:lvlText w:val="%1."/>
      <w:lvlJc w:val="left"/>
      <w:pPr>
        <w:tabs>
          <w:tab w:val="num" w:pos="340"/>
        </w:tabs>
        <w:ind w:left="340" w:hanging="340"/>
      </w:pPr>
      <w:rPr>
        <w:rFonts w:hint="default"/>
        <w:b w:val="0"/>
        <w:i w:val="0"/>
      </w:rPr>
    </w:lvl>
    <w:lvl w:ilvl="1">
      <w:start w:val="1"/>
      <w:numFmt w:val="lowerLetter"/>
      <w:lvlText w:val="%2"/>
      <w:lvlJc w:val="left"/>
      <w:pPr>
        <w:tabs>
          <w:tab w:val="num" w:pos="624"/>
        </w:tabs>
        <w:ind w:left="624" w:hanging="284"/>
      </w:pPr>
      <w:rPr>
        <w:rFonts w:hint="default"/>
      </w:rPr>
    </w:lvl>
    <w:lvl w:ilvl="2">
      <w:start w:val="1"/>
      <w:numFmt w:val="bullet"/>
      <w:lvlText w:val="-"/>
      <w:lvlJc w:val="left"/>
      <w:pPr>
        <w:tabs>
          <w:tab w:val="num" w:pos="1021"/>
        </w:tabs>
        <w:ind w:left="1021" w:hanging="397"/>
      </w:pPr>
      <w:rPr>
        <w:rFonts w:ascii="Times New Roman" w:hAnsi="Times New Roman" w:cs="Times New Roman" w:hint="default"/>
      </w:rPr>
    </w:lvl>
    <w:lvl w:ilvl="3">
      <w:start w:val="1"/>
      <w:numFmt w:val="bullet"/>
      <w:lvlText w:val="o"/>
      <w:lvlJc w:val="left"/>
      <w:pPr>
        <w:tabs>
          <w:tab w:val="num" w:pos="680"/>
        </w:tabs>
        <w:ind w:left="1361" w:hanging="794"/>
      </w:pPr>
      <w:rPr>
        <w:rFonts w:ascii="Courier New" w:hAnsi="Courier New"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C1D06C1"/>
    <w:multiLevelType w:val="hybridMultilevel"/>
    <w:tmpl w:val="61268B8E"/>
    <w:lvl w:ilvl="0" w:tplc="E32213C8">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376620A"/>
    <w:multiLevelType w:val="hybridMultilevel"/>
    <w:tmpl w:val="8B722572"/>
    <w:lvl w:ilvl="0" w:tplc="28EAF362">
      <w:start w:val="1"/>
      <w:numFmt w:val="decimal"/>
      <w:lvlText w:val="%1)"/>
      <w:lvlJc w:val="left"/>
      <w:pPr>
        <w:ind w:left="3192" w:hanging="360"/>
      </w:pPr>
      <w:rPr>
        <w:rFonts w:hint="default"/>
      </w:rPr>
    </w:lvl>
    <w:lvl w:ilvl="1" w:tplc="04250019" w:tentative="1">
      <w:start w:val="1"/>
      <w:numFmt w:val="lowerLetter"/>
      <w:lvlText w:val="%2."/>
      <w:lvlJc w:val="left"/>
      <w:pPr>
        <w:ind w:left="3912" w:hanging="360"/>
      </w:pPr>
    </w:lvl>
    <w:lvl w:ilvl="2" w:tplc="0425001B" w:tentative="1">
      <w:start w:val="1"/>
      <w:numFmt w:val="lowerRoman"/>
      <w:lvlText w:val="%3."/>
      <w:lvlJc w:val="right"/>
      <w:pPr>
        <w:ind w:left="4632" w:hanging="180"/>
      </w:pPr>
    </w:lvl>
    <w:lvl w:ilvl="3" w:tplc="0425000F" w:tentative="1">
      <w:start w:val="1"/>
      <w:numFmt w:val="decimal"/>
      <w:lvlText w:val="%4."/>
      <w:lvlJc w:val="left"/>
      <w:pPr>
        <w:ind w:left="5352" w:hanging="360"/>
      </w:pPr>
    </w:lvl>
    <w:lvl w:ilvl="4" w:tplc="04250019" w:tentative="1">
      <w:start w:val="1"/>
      <w:numFmt w:val="lowerLetter"/>
      <w:lvlText w:val="%5."/>
      <w:lvlJc w:val="left"/>
      <w:pPr>
        <w:ind w:left="6072" w:hanging="360"/>
      </w:pPr>
    </w:lvl>
    <w:lvl w:ilvl="5" w:tplc="0425001B" w:tentative="1">
      <w:start w:val="1"/>
      <w:numFmt w:val="lowerRoman"/>
      <w:lvlText w:val="%6."/>
      <w:lvlJc w:val="right"/>
      <w:pPr>
        <w:ind w:left="6792" w:hanging="180"/>
      </w:pPr>
    </w:lvl>
    <w:lvl w:ilvl="6" w:tplc="0425000F" w:tentative="1">
      <w:start w:val="1"/>
      <w:numFmt w:val="decimal"/>
      <w:lvlText w:val="%7."/>
      <w:lvlJc w:val="left"/>
      <w:pPr>
        <w:ind w:left="7512" w:hanging="360"/>
      </w:pPr>
    </w:lvl>
    <w:lvl w:ilvl="7" w:tplc="04250019" w:tentative="1">
      <w:start w:val="1"/>
      <w:numFmt w:val="lowerLetter"/>
      <w:lvlText w:val="%8."/>
      <w:lvlJc w:val="left"/>
      <w:pPr>
        <w:ind w:left="8232" w:hanging="360"/>
      </w:pPr>
    </w:lvl>
    <w:lvl w:ilvl="8" w:tplc="0425001B" w:tentative="1">
      <w:start w:val="1"/>
      <w:numFmt w:val="lowerRoman"/>
      <w:lvlText w:val="%9."/>
      <w:lvlJc w:val="right"/>
      <w:pPr>
        <w:ind w:left="8952" w:hanging="180"/>
      </w:pPr>
    </w:lvl>
  </w:abstractNum>
  <w:abstractNum w:abstractNumId="11" w15:restartNumberingAfterBreak="0">
    <w:nsid w:val="39715142"/>
    <w:multiLevelType w:val="hybridMultilevel"/>
    <w:tmpl w:val="361A09E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ACB495F"/>
    <w:multiLevelType w:val="multilevel"/>
    <w:tmpl w:val="D8688BE6"/>
    <w:lvl w:ilvl="0">
      <w:start w:val="2"/>
      <w:numFmt w:val="decimal"/>
      <w:lvlText w:val="%1."/>
      <w:lvlJc w:val="left"/>
      <w:pPr>
        <w:tabs>
          <w:tab w:val="num" w:pos="360"/>
        </w:tabs>
        <w:ind w:left="360" w:hanging="360"/>
      </w:pPr>
      <w:rPr>
        <w:rFonts w:hint="default"/>
        <w:color w:val="auto"/>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FF96901"/>
    <w:multiLevelType w:val="multilevel"/>
    <w:tmpl w:val="12B89540"/>
    <w:lvl w:ilvl="0">
      <w:start w:val="3"/>
      <w:numFmt w:val="decimal"/>
      <w:lvlText w:val="%1."/>
      <w:lvlJc w:val="left"/>
      <w:pPr>
        <w:ind w:left="504" w:hanging="504"/>
      </w:pPr>
      <w:rPr>
        <w:rFonts w:hint="default"/>
      </w:rPr>
    </w:lvl>
    <w:lvl w:ilvl="1">
      <w:start w:val="2"/>
      <w:numFmt w:val="decimal"/>
      <w:lvlText w:val="%1.%2."/>
      <w:lvlJc w:val="left"/>
      <w:pPr>
        <w:ind w:left="1392" w:hanging="504"/>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384" w:hanging="72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520" w:hanging="1080"/>
      </w:pPr>
      <w:rPr>
        <w:rFonts w:hint="default"/>
      </w:rPr>
    </w:lvl>
    <w:lvl w:ilvl="6">
      <w:start w:val="1"/>
      <w:numFmt w:val="decimal"/>
      <w:lvlText w:val="%1.%2.%3.%4.%5.%6.%7."/>
      <w:lvlJc w:val="left"/>
      <w:pPr>
        <w:ind w:left="6768" w:hanging="1440"/>
      </w:pPr>
      <w:rPr>
        <w:rFonts w:hint="default"/>
      </w:rPr>
    </w:lvl>
    <w:lvl w:ilvl="7">
      <w:start w:val="1"/>
      <w:numFmt w:val="decimal"/>
      <w:lvlText w:val="%1.%2.%3.%4.%5.%6.%7.%8."/>
      <w:lvlJc w:val="left"/>
      <w:pPr>
        <w:ind w:left="7656" w:hanging="1440"/>
      </w:pPr>
      <w:rPr>
        <w:rFonts w:hint="default"/>
      </w:rPr>
    </w:lvl>
    <w:lvl w:ilvl="8">
      <w:start w:val="1"/>
      <w:numFmt w:val="decimal"/>
      <w:lvlText w:val="%1.%2.%3.%4.%5.%6.%7.%8.%9."/>
      <w:lvlJc w:val="left"/>
      <w:pPr>
        <w:ind w:left="8904" w:hanging="1800"/>
      </w:pPr>
      <w:rPr>
        <w:rFonts w:hint="default"/>
      </w:rPr>
    </w:lvl>
  </w:abstractNum>
  <w:abstractNum w:abstractNumId="14" w15:restartNumberingAfterBreak="0">
    <w:nsid w:val="4C9E1666"/>
    <w:multiLevelType w:val="multilevel"/>
    <w:tmpl w:val="0D2A663A"/>
    <w:lvl w:ilvl="0">
      <w:start w:val="2"/>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4CE2512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E52492"/>
    <w:multiLevelType w:val="hybridMultilevel"/>
    <w:tmpl w:val="73864240"/>
    <w:lvl w:ilvl="0" w:tplc="978AF2A0">
      <w:start w:val="1"/>
      <w:numFmt w:val="decimal"/>
      <w:lvlText w:val="%1)"/>
      <w:lvlJc w:val="left"/>
      <w:pPr>
        <w:ind w:left="3252" w:hanging="360"/>
      </w:pPr>
      <w:rPr>
        <w:rFonts w:hint="default"/>
      </w:rPr>
    </w:lvl>
    <w:lvl w:ilvl="1" w:tplc="04250019" w:tentative="1">
      <w:start w:val="1"/>
      <w:numFmt w:val="lowerLetter"/>
      <w:lvlText w:val="%2."/>
      <w:lvlJc w:val="left"/>
      <w:pPr>
        <w:ind w:left="3972" w:hanging="360"/>
      </w:pPr>
    </w:lvl>
    <w:lvl w:ilvl="2" w:tplc="0425001B" w:tentative="1">
      <w:start w:val="1"/>
      <w:numFmt w:val="lowerRoman"/>
      <w:lvlText w:val="%3."/>
      <w:lvlJc w:val="right"/>
      <w:pPr>
        <w:ind w:left="4692" w:hanging="180"/>
      </w:pPr>
    </w:lvl>
    <w:lvl w:ilvl="3" w:tplc="0425000F" w:tentative="1">
      <w:start w:val="1"/>
      <w:numFmt w:val="decimal"/>
      <w:lvlText w:val="%4."/>
      <w:lvlJc w:val="left"/>
      <w:pPr>
        <w:ind w:left="5412" w:hanging="360"/>
      </w:pPr>
    </w:lvl>
    <w:lvl w:ilvl="4" w:tplc="04250019" w:tentative="1">
      <w:start w:val="1"/>
      <w:numFmt w:val="lowerLetter"/>
      <w:lvlText w:val="%5."/>
      <w:lvlJc w:val="left"/>
      <w:pPr>
        <w:ind w:left="6132" w:hanging="360"/>
      </w:pPr>
    </w:lvl>
    <w:lvl w:ilvl="5" w:tplc="0425001B" w:tentative="1">
      <w:start w:val="1"/>
      <w:numFmt w:val="lowerRoman"/>
      <w:lvlText w:val="%6."/>
      <w:lvlJc w:val="right"/>
      <w:pPr>
        <w:ind w:left="6852" w:hanging="180"/>
      </w:pPr>
    </w:lvl>
    <w:lvl w:ilvl="6" w:tplc="0425000F" w:tentative="1">
      <w:start w:val="1"/>
      <w:numFmt w:val="decimal"/>
      <w:lvlText w:val="%7."/>
      <w:lvlJc w:val="left"/>
      <w:pPr>
        <w:ind w:left="7572" w:hanging="360"/>
      </w:pPr>
    </w:lvl>
    <w:lvl w:ilvl="7" w:tplc="04250019" w:tentative="1">
      <w:start w:val="1"/>
      <w:numFmt w:val="lowerLetter"/>
      <w:lvlText w:val="%8."/>
      <w:lvlJc w:val="left"/>
      <w:pPr>
        <w:ind w:left="8292" w:hanging="360"/>
      </w:pPr>
    </w:lvl>
    <w:lvl w:ilvl="8" w:tplc="0425001B" w:tentative="1">
      <w:start w:val="1"/>
      <w:numFmt w:val="lowerRoman"/>
      <w:lvlText w:val="%9."/>
      <w:lvlJc w:val="right"/>
      <w:pPr>
        <w:ind w:left="9012" w:hanging="180"/>
      </w:pPr>
    </w:lvl>
  </w:abstractNum>
  <w:abstractNum w:abstractNumId="17" w15:restartNumberingAfterBreak="0">
    <w:nsid w:val="75CC75BE"/>
    <w:multiLevelType w:val="hybridMultilevel"/>
    <w:tmpl w:val="1B82A1BC"/>
    <w:lvl w:ilvl="0" w:tplc="E54C58A4">
      <w:start w:val="1"/>
      <w:numFmt w:val="lowerLetter"/>
      <w:lvlText w:val="%1)"/>
      <w:lvlJc w:val="left"/>
      <w:pPr>
        <w:ind w:left="2136" w:hanging="360"/>
      </w:pPr>
      <w:rPr>
        <w:rFonts w:hint="default"/>
      </w:rPr>
    </w:lvl>
    <w:lvl w:ilvl="1" w:tplc="04250019" w:tentative="1">
      <w:start w:val="1"/>
      <w:numFmt w:val="lowerLetter"/>
      <w:lvlText w:val="%2."/>
      <w:lvlJc w:val="left"/>
      <w:pPr>
        <w:ind w:left="2856" w:hanging="360"/>
      </w:pPr>
    </w:lvl>
    <w:lvl w:ilvl="2" w:tplc="0425001B" w:tentative="1">
      <w:start w:val="1"/>
      <w:numFmt w:val="lowerRoman"/>
      <w:lvlText w:val="%3."/>
      <w:lvlJc w:val="right"/>
      <w:pPr>
        <w:ind w:left="3576" w:hanging="180"/>
      </w:pPr>
    </w:lvl>
    <w:lvl w:ilvl="3" w:tplc="0425000F" w:tentative="1">
      <w:start w:val="1"/>
      <w:numFmt w:val="decimal"/>
      <w:lvlText w:val="%4."/>
      <w:lvlJc w:val="left"/>
      <w:pPr>
        <w:ind w:left="4296" w:hanging="360"/>
      </w:pPr>
    </w:lvl>
    <w:lvl w:ilvl="4" w:tplc="04250019" w:tentative="1">
      <w:start w:val="1"/>
      <w:numFmt w:val="lowerLetter"/>
      <w:lvlText w:val="%5."/>
      <w:lvlJc w:val="left"/>
      <w:pPr>
        <w:ind w:left="5016" w:hanging="360"/>
      </w:pPr>
    </w:lvl>
    <w:lvl w:ilvl="5" w:tplc="0425001B" w:tentative="1">
      <w:start w:val="1"/>
      <w:numFmt w:val="lowerRoman"/>
      <w:lvlText w:val="%6."/>
      <w:lvlJc w:val="right"/>
      <w:pPr>
        <w:ind w:left="5736" w:hanging="180"/>
      </w:pPr>
    </w:lvl>
    <w:lvl w:ilvl="6" w:tplc="0425000F" w:tentative="1">
      <w:start w:val="1"/>
      <w:numFmt w:val="decimal"/>
      <w:lvlText w:val="%7."/>
      <w:lvlJc w:val="left"/>
      <w:pPr>
        <w:ind w:left="6456" w:hanging="360"/>
      </w:pPr>
    </w:lvl>
    <w:lvl w:ilvl="7" w:tplc="04250019" w:tentative="1">
      <w:start w:val="1"/>
      <w:numFmt w:val="lowerLetter"/>
      <w:lvlText w:val="%8."/>
      <w:lvlJc w:val="left"/>
      <w:pPr>
        <w:ind w:left="7176" w:hanging="360"/>
      </w:pPr>
    </w:lvl>
    <w:lvl w:ilvl="8" w:tplc="0425001B" w:tentative="1">
      <w:start w:val="1"/>
      <w:numFmt w:val="lowerRoman"/>
      <w:lvlText w:val="%9."/>
      <w:lvlJc w:val="right"/>
      <w:pPr>
        <w:ind w:left="7896" w:hanging="180"/>
      </w:pPr>
    </w:lvl>
  </w:abstractNum>
  <w:abstractNum w:abstractNumId="18" w15:restartNumberingAfterBreak="0">
    <w:nsid w:val="7B1A5967"/>
    <w:multiLevelType w:val="hybridMultilevel"/>
    <w:tmpl w:val="002CF768"/>
    <w:lvl w:ilvl="0" w:tplc="04250011">
      <w:start w:val="1"/>
      <w:numFmt w:val="decimal"/>
      <w:lvlText w:val="%1)"/>
      <w:lvlJc w:val="left"/>
      <w:pPr>
        <w:ind w:left="2844" w:hanging="360"/>
      </w:pPr>
      <w:rPr>
        <w:rFonts w:hint="default"/>
      </w:rPr>
    </w:lvl>
    <w:lvl w:ilvl="1" w:tplc="04250019" w:tentative="1">
      <w:start w:val="1"/>
      <w:numFmt w:val="lowerLetter"/>
      <w:lvlText w:val="%2."/>
      <w:lvlJc w:val="left"/>
      <w:pPr>
        <w:ind w:left="3564" w:hanging="360"/>
      </w:pPr>
    </w:lvl>
    <w:lvl w:ilvl="2" w:tplc="0425001B" w:tentative="1">
      <w:start w:val="1"/>
      <w:numFmt w:val="lowerRoman"/>
      <w:lvlText w:val="%3."/>
      <w:lvlJc w:val="right"/>
      <w:pPr>
        <w:ind w:left="4284" w:hanging="180"/>
      </w:pPr>
    </w:lvl>
    <w:lvl w:ilvl="3" w:tplc="0425000F" w:tentative="1">
      <w:start w:val="1"/>
      <w:numFmt w:val="decimal"/>
      <w:lvlText w:val="%4."/>
      <w:lvlJc w:val="left"/>
      <w:pPr>
        <w:ind w:left="5004" w:hanging="360"/>
      </w:pPr>
    </w:lvl>
    <w:lvl w:ilvl="4" w:tplc="04250019" w:tentative="1">
      <w:start w:val="1"/>
      <w:numFmt w:val="lowerLetter"/>
      <w:lvlText w:val="%5."/>
      <w:lvlJc w:val="left"/>
      <w:pPr>
        <w:ind w:left="5724" w:hanging="360"/>
      </w:pPr>
    </w:lvl>
    <w:lvl w:ilvl="5" w:tplc="0425001B" w:tentative="1">
      <w:start w:val="1"/>
      <w:numFmt w:val="lowerRoman"/>
      <w:lvlText w:val="%6."/>
      <w:lvlJc w:val="right"/>
      <w:pPr>
        <w:ind w:left="6444" w:hanging="180"/>
      </w:pPr>
    </w:lvl>
    <w:lvl w:ilvl="6" w:tplc="0425000F" w:tentative="1">
      <w:start w:val="1"/>
      <w:numFmt w:val="decimal"/>
      <w:lvlText w:val="%7."/>
      <w:lvlJc w:val="left"/>
      <w:pPr>
        <w:ind w:left="7164" w:hanging="360"/>
      </w:pPr>
    </w:lvl>
    <w:lvl w:ilvl="7" w:tplc="04250019" w:tentative="1">
      <w:start w:val="1"/>
      <w:numFmt w:val="lowerLetter"/>
      <w:lvlText w:val="%8."/>
      <w:lvlJc w:val="left"/>
      <w:pPr>
        <w:ind w:left="7884" w:hanging="360"/>
      </w:pPr>
    </w:lvl>
    <w:lvl w:ilvl="8" w:tplc="0425001B" w:tentative="1">
      <w:start w:val="1"/>
      <w:numFmt w:val="lowerRoman"/>
      <w:lvlText w:val="%9."/>
      <w:lvlJc w:val="right"/>
      <w:pPr>
        <w:ind w:left="8604" w:hanging="180"/>
      </w:pPr>
    </w:lvl>
  </w:abstractNum>
  <w:num w:numId="1" w16cid:durableId="149445028">
    <w:abstractNumId w:val="0"/>
  </w:num>
  <w:num w:numId="2" w16cid:durableId="172182463">
    <w:abstractNumId w:val="3"/>
  </w:num>
  <w:num w:numId="3" w16cid:durableId="1704206434">
    <w:abstractNumId w:val="8"/>
  </w:num>
  <w:num w:numId="4" w16cid:durableId="905797195">
    <w:abstractNumId w:val="12"/>
  </w:num>
  <w:num w:numId="5" w16cid:durableId="1944799770">
    <w:abstractNumId w:val="14"/>
  </w:num>
  <w:num w:numId="6" w16cid:durableId="1147240333">
    <w:abstractNumId w:val="4"/>
  </w:num>
  <w:num w:numId="7" w16cid:durableId="1735665753">
    <w:abstractNumId w:val="7"/>
  </w:num>
  <w:num w:numId="8" w16cid:durableId="1585840634">
    <w:abstractNumId w:val="15"/>
  </w:num>
  <w:num w:numId="9" w16cid:durableId="790590872">
    <w:abstractNumId w:val="16"/>
  </w:num>
  <w:num w:numId="10" w16cid:durableId="117384539">
    <w:abstractNumId w:val="5"/>
  </w:num>
  <w:num w:numId="11" w16cid:durableId="790245749">
    <w:abstractNumId w:val="17"/>
  </w:num>
  <w:num w:numId="12" w16cid:durableId="854614214">
    <w:abstractNumId w:val="13"/>
  </w:num>
  <w:num w:numId="13" w16cid:durableId="1499033977">
    <w:abstractNumId w:val="11"/>
  </w:num>
  <w:num w:numId="14" w16cid:durableId="424307444">
    <w:abstractNumId w:val="15"/>
  </w:num>
  <w:num w:numId="15" w16cid:durableId="4768015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0570011">
    <w:abstractNumId w:val="18"/>
  </w:num>
  <w:num w:numId="17" w16cid:durableId="1031568816">
    <w:abstractNumId w:val="10"/>
  </w:num>
  <w:num w:numId="18" w16cid:durableId="1078164329">
    <w:abstractNumId w:val="1"/>
  </w:num>
  <w:num w:numId="19" w16cid:durableId="1592662828">
    <w:abstractNumId w:val="2"/>
  </w:num>
  <w:num w:numId="20" w16cid:durableId="1591087669">
    <w:abstractNumId w:val="6"/>
  </w:num>
  <w:num w:numId="21" w16cid:durableId="9865906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252"/>
    <w:rsid w:val="00017756"/>
    <w:rsid w:val="000178A3"/>
    <w:rsid w:val="00027F2A"/>
    <w:rsid w:val="000361EF"/>
    <w:rsid w:val="000415C7"/>
    <w:rsid w:val="000425D4"/>
    <w:rsid w:val="00046BAB"/>
    <w:rsid w:val="00047D8D"/>
    <w:rsid w:val="000517A1"/>
    <w:rsid w:val="00056320"/>
    <w:rsid w:val="00060923"/>
    <w:rsid w:val="00071E06"/>
    <w:rsid w:val="00083753"/>
    <w:rsid w:val="000855FF"/>
    <w:rsid w:val="00093F95"/>
    <w:rsid w:val="00095CA3"/>
    <w:rsid w:val="000A0EB0"/>
    <w:rsid w:val="000A1023"/>
    <w:rsid w:val="000A3AF9"/>
    <w:rsid w:val="000A64F3"/>
    <w:rsid w:val="000B110E"/>
    <w:rsid w:val="000B446E"/>
    <w:rsid w:val="000B46E6"/>
    <w:rsid w:val="000D0842"/>
    <w:rsid w:val="000D17CF"/>
    <w:rsid w:val="000D4E44"/>
    <w:rsid w:val="000D5436"/>
    <w:rsid w:val="000E4700"/>
    <w:rsid w:val="000F1783"/>
    <w:rsid w:val="000F3F1D"/>
    <w:rsid w:val="000F6034"/>
    <w:rsid w:val="000F7C0A"/>
    <w:rsid w:val="00105810"/>
    <w:rsid w:val="0010590D"/>
    <w:rsid w:val="00106397"/>
    <w:rsid w:val="00106661"/>
    <w:rsid w:val="00107FB9"/>
    <w:rsid w:val="001104AA"/>
    <w:rsid w:val="00113DE3"/>
    <w:rsid w:val="0012064D"/>
    <w:rsid w:val="00156337"/>
    <w:rsid w:val="00165431"/>
    <w:rsid w:val="00172324"/>
    <w:rsid w:val="001753E9"/>
    <w:rsid w:val="001773BB"/>
    <w:rsid w:val="0018611B"/>
    <w:rsid w:val="00187178"/>
    <w:rsid w:val="00190B34"/>
    <w:rsid w:val="00194AFD"/>
    <w:rsid w:val="001A61C9"/>
    <w:rsid w:val="001B5B50"/>
    <w:rsid w:val="001B7ABD"/>
    <w:rsid w:val="001B7E6F"/>
    <w:rsid w:val="001D455C"/>
    <w:rsid w:val="001D710A"/>
    <w:rsid w:val="001E41BC"/>
    <w:rsid w:val="001E604F"/>
    <w:rsid w:val="001E63C5"/>
    <w:rsid w:val="001F3122"/>
    <w:rsid w:val="00205294"/>
    <w:rsid w:val="00205998"/>
    <w:rsid w:val="002068B9"/>
    <w:rsid w:val="00216AB2"/>
    <w:rsid w:val="0023467C"/>
    <w:rsid w:val="00260F5B"/>
    <w:rsid w:val="00272D71"/>
    <w:rsid w:val="00275D0A"/>
    <w:rsid w:val="0028122C"/>
    <w:rsid w:val="0028159A"/>
    <w:rsid w:val="00284326"/>
    <w:rsid w:val="002856C2"/>
    <w:rsid w:val="0028657E"/>
    <w:rsid w:val="002918C7"/>
    <w:rsid w:val="00297EF5"/>
    <w:rsid w:val="002B699F"/>
    <w:rsid w:val="002B6F2E"/>
    <w:rsid w:val="002C02A8"/>
    <w:rsid w:val="002C1911"/>
    <w:rsid w:val="002C46A4"/>
    <w:rsid w:val="002D6CC3"/>
    <w:rsid w:val="002E4A09"/>
    <w:rsid w:val="002F2DF1"/>
    <w:rsid w:val="00305907"/>
    <w:rsid w:val="00314DC6"/>
    <w:rsid w:val="00322AC3"/>
    <w:rsid w:val="00334E5B"/>
    <w:rsid w:val="00340F16"/>
    <w:rsid w:val="00351353"/>
    <w:rsid w:val="00351929"/>
    <w:rsid w:val="00355B66"/>
    <w:rsid w:val="00364BAD"/>
    <w:rsid w:val="00366FF1"/>
    <w:rsid w:val="0037212B"/>
    <w:rsid w:val="00380CC6"/>
    <w:rsid w:val="00381162"/>
    <w:rsid w:val="003A5EDF"/>
    <w:rsid w:val="003B1B4E"/>
    <w:rsid w:val="003B3B8B"/>
    <w:rsid w:val="003C2BA5"/>
    <w:rsid w:val="003C383B"/>
    <w:rsid w:val="003C38EF"/>
    <w:rsid w:val="003C7502"/>
    <w:rsid w:val="003D0808"/>
    <w:rsid w:val="003D1289"/>
    <w:rsid w:val="003D2025"/>
    <w:rsid w:val="003D5D93"/>
    <w:rsid w:val="003D5EF2"/>
    <w:rsid w:val="003E4B65"/>
    <w:rsid w:val="003F26E1"/>
    <w:rsid w:val="003F6A1B"/>
    <w:rsid w:val="00400985"/>
    <w:rsid w:val="0041554D"/>
    <w:rsid w:val="00420AF9"/>
    <w:rsid w:val="00423D78"/>
    <w:rsid w:val="00426151"/>
    <w:rsid w:val="004270F0"/>
    <w:rsid w:val="00435773"/>
    <w:rsid w:val="004702AA"/>
    <w:rsid w:val="004708F5"/>
    <w:rsid w:val="00472FB8"/>
    <w:rsid w:val="0048394F"/>
    <w:rsid w:val="00487D49"/>
    <w:rsid w:val="004937A8"/>
    <w:rsid w:val="004A3798"/>
    <w:rsid w:val="004A511D"/>
    <w:rsid w:val="004B1E5B"/>
    <w:rsid w:val="004B4CB3"/>
    <w:rsid w:val="004C2A82"/>
    <w:rsid w:val="004D1C59"/>
    <w:rsid w:val="004E1BA6"/>
    <w:rsid w:val="004E4416"/>
    <w:rsid w:val="004F471F"/>
    <w:rsid w:val="00503527"/>
    <w:rsid w:val="00517165"/>
    <w:rsid w:val="00520658"/>
    <w:rsid w:val="00523326"/>
    <w:rsid w:val="005317FA"/>
    <w:rsid w:val="0053515C"/>
    <w:rsid w:val="00535F57"/>
    <w:rsid w:val="00540A3B"/>
    <w:rsid w:val="00545B96"/>
    <w:rsid w:val="00547AD3"/>
    <w:rsid w:val="00552269"/>
    <w:rsid w:val="00555F9D"/>
    <w:rsid w:val="00561F6E"/>
    <w:rsid w:val="005646A0"/>
    <w:rsid w:val="00573313"/>
    <w:rsid w:val="00576154"/>
    <w:rsid w:val="0057723E"/>
    <w:rsid w:val="00577275"/>
    <w:rsid w:val="00582DB2"/>
    <w:rsid w:val="00583D4D"/>
    <w:rsid w:val="0058401F"/>
    <w:rsid w:val="00584708"/>
    <w:rsid w:val="005922C1"/>
    <w:rsid w:val="005931B8"/>
    <w:rsid w:val="005956AC"/>
    <w:rsid w:val="00595CB9"/>
    <w:rsid w:val="005A3F81"/>
    <w:rsid w:val="005B4D50"/>
    <w:rsid w:val="005C139C"/>
    <w:rsid w:val="005C40AE"/>
    <w:rsid w:val="005C6A4D"/>
    <w:rsid w:val="005D1D0C"/>
    <w:rsid w:val="005D6C01"/>
    <w:rsid w:val="00605471"/>
    <w:rsid w:val="00607BB1"/>
    <w:rsid w:val="00612B5F"/>
    <w:rsid w:val="00614A42"/>
    <w:rsid w:val="00615037"/>
    <w:rsid w:val="00616C72"/>
    <w:rsid w:val="00620344"/>
    <w:rsid w:val="0063116C"/>
    <w:rsid w:val="0064387F"/>
    <w:rsid w:val="00645343"/>
    <w:rsid w:val="0065081E"/>
    <w:rsid w:val="00651489"/>
    <w:rsid w:val="006554D9"/>
    <w:rsid w:val="00691F58"/>
    <w:rsid w:val="00694636"/>
    <w:rsid w:val="006B107E"/>
    <w:rsid w:val="006B4592"/>
    <w:rsid w:val="006C21FD"/>
    <w:rsid w:val="006C2986"/>
    <w:rsid w:val="006C48C1"/>
    <w:rsid w:val="006D015E"/>
    <w:rsid w:val="006D7DAB"/>
    <w:rsid w:val="006E31F8"/>
    <w:rsid w:val="006E51ED"/>
    <w:rsid w:val="006E7BFB"/>
    <w:rsid w:val="006F43E4"/>
    <w:rsid w:val="006F72BF"/>
    <w:rsid w:val="007007DD"/>
    <w:rsid w:val="007102D9"/>
    <w:rsid w:val="00715E84"/>
    <w:rsid w:val="007379C4"/>
    <w:rsid w:val="00741E4C"/>
    <w:rsid w:val="00751DCA"/>
    <w:rsid w:val="007524A0"/>
    <w:rsid w:val="00755A87"/>
    <w:rsid w:val="007674C8"/>
    <w:rsid w:val="007679FA"/>
    <w:rsid w:val="00774A0B"/>
    <w:rsid w:val="00774CD5"/>
    <w:rsid w:val="00792692"/>
    <w:rsid w:val="00794806"/>
    <w:rsid w:val="0079596E"/>
    <w:rsid w:val="00796E29"/>
    <w:rsid w:val="007A07A8"/>
    <w:rsid w:val="007A1703"/>
    <w:rsid w:val="007A57AD"/>
    <w:rsid w:val="007B3459"/>
    <w:rsid w:val="007B6B43"/>
    <w:rsid w:val="007C3711"/>
    <w:rsid w:val="007D417D"/>
    <w:rsid w:val="007D47BD"/>
    <w:rsid w:val="007E5978"/>
    <w:rsid w:val="007E6A61"/>
    <w:rsid w:val="007F60A7"/>
    <w:rsid w:val="0080243E"/>
    <w:rsid w:val="0082600E"/>
    <w:rsid w:val="008268A9"/>
    <w:rsid w:val="00826A53"/>
    <w:rsid w:val="00831975"/>
    <w:rsid w:val="00834D2A"/>
    <w:rsid w:val="008423D9"/>
    <w:rsid w:val="00843250"/>
    <w:rsid w:val="0084793D"/>
    <w:rsid w:val="00850F7D"/>
    <w:rsid w:val="008614C6"/>
    <w:rsid w:val="00866D09"/>
    <w:rsid w:val="00867664"/>
    <w:rsid w:val="00871FE7"/>
    <w:rsid w:val="00872B49"/>
    <w:rsid w:val="008810DA"/>
    <w:rsid w:val="008827AD"/>
    <w:rsid w:val="00884F3A"/>
    <w:rsid w:val="00887651"/>
    <w:rsid w:val="008A4B55"/>
    <w:rsid w:val="008B029C"/>
    <w:rsid w:val="008C39E6"/>
    <w:rsid w:val="008C65E8"/>
    <w:rsid w:val="008C6958"/>
    <w:rsid w:val="008D25B3"/>
    <w:rsid w:val="008D496A"/>
    <w:rsid w:val="008D5525"/>
    <w:rsid w:val="008E74BB"/>
    <w:rsid w:val="008F6B15"/>
    <w:rsid w:val="00915A77"/>
    <w:rsid w:val="00920958"/>
    <w:rsid w:val="00930AFC"/>
    <w:rsid w:val="009320D0"/>
    <w:rsid w:val="0093237B"/>
    <w:rsid w:val="00936185"/>
    <w:rsid w:val="00936458"/>
    <w:rsid w:val="00942455"/>
    <w:rsid w:val="009443B0"/>
    <w:rsid w:val="00952A49"/>
    <w:rsid w:val="00952A8F"/>
    <w:rsid w:val="0095473D"/>
    <w:rsid w:val="009549D3"/>
    <w:rsid w:val="00972A62"/>
    <w:rsid w:val="0097597B"/>
    <w:rsid w:val="00975EBF"/>
    <w:rsid w:val="0097668B"/>
    <w:rsid w:val="009823E9"/>
    <w:rsid w:val="00983563"/>
    <w:rsid w:val="009A1061"/>
    <w:rsid w:val="009A3509"/>
    <w:rsid w:val="009A67D4"/>
    <w:rsid w:val="009C01F4"/>
    <w:rsid w:val="009C1866"/>
    <w:rsid w:val="009C5506"/>
    <w:rsid w:val="009E17C3"/>
    <w:rsid w:val="009E2599"/>
    <w:rsid w:val="009E6418"/>
    <w:rsid w:val="00A01B9D"/>
    <w:rsid w:val="00A06CAD"/>
    <w:rsid w:val="00A26172"/>
    <w:rsid w:val="00A61142"/>
    <w:rsid w:val="00A61696"/>
    <w:rsid w:val="00A7052B"/>
    <w:rsid w:val="00A721BF"/>
    <w:rsid w:val="00A72EDE"/>
    <w:rsid w:val="00A76A61"/>
    <w:rsid w:val="00A778B0"/>
    <w:rsid w:val="00A863F0"/>
    <w:rsid w:val="00A8688A"/>
    <w:rsid w:val="00A90E52"/>
    <w:rsid w:val="00A91F46"/>
    <w:rsid w:val="00A978D7"/>
    <w:rsid w:val="00AA15CB"/>
    <w:rsid w:val="00AB595D"/>
    <w:rsid w:val="00AB5AEE"/>
    <w:rsid w:val="00AC2DDB"/>
    <w:rsid w:val="00AD124A"/>
    <w:rsid w:val="00AE0667"/>
    <w:rsid w:val="00AE3829"/>
    <w:rsid w:val="00AE6778"/>
    <w:rsid w:val="00AE6F0B"/>
    <w:rsid w:val="00AF3DD2"/>
    <w:rsid w:val="00B04881"/>
    <w:rsid w:val="00B0639A"/>
    <w:rsid w:val="00B06C53"/>
    <w:rsid w:val="00B0767E"/>
    <w:rsid w:val="00B208A9"/>
    <w:rsid w:val="00B258DF"/>
    <w:rsid w:val="00B37C2C"/>
    <w:rsid w:val="00B42B6C"/>
    <w:rsid w:val="00B45537"/>
    <w:rsid w:val="00B55292"/>
    <w:rsid w:val="00B554B9"/>
    <w:rsid w:val="00B55BDC"/>
    <w:rsid w:val="00B648FC"/>
    <w:rsid w:val="00B6682E"/>
    <w:rsid w:val="00BB289A"/>
    <w:rsid w:val="00BB5A15"/>
    <w:rsid w:val="00BB7579"/>
    <w:rsid w:val="00BB75B5"/>
    <w:rsid w:val="00BB780D"/>
    <w:rsid w:val="00BC05FC"/>
    <w:rsid w:val="00BC2A7C"/>
    <w:rsid w:val="00BC3F8A"/>
    <w:rsid w:val="00BD0EF5"/>
    <w:rsid w:val="00BD5B39"/>
    <w:rsid w:val="00BE3A33"/>
    <w:rsid w:val="00BF2F80"/>
    <w:rsid w:val="00BF403E"/>
    <w:rsid w:val="00BF4561"/>
    <w:rsid w:val="00BF48CC"/>
    <w:rsid w:val="00C07FC2"/>
    <w:rsid w:val="00C37320"/>
    <w:rsid w:val="00C37F73"/>
    <w:rsid w:val="00C509E4"/>
    <w:rsid w:val="00C511A7"/>
    <w:rsid w:val="00C54602"/>
    <w:rsid w:val="00C57C13"/>
    <w:rsid w:val="00C65CEC"/>
    <w:rsid w:val="00C81C5D"/>
    <w:rsid w:val="00C8342A"/>
    <w:rsid w:val="00C904CF"/>
    <w:rsid w:val="00C9352F"/>
    <w:rsid w:val="00CC18CE"/>
    <w:rsid w:val="00CD032A"/>
    <w:rsid w:val="00CD0BBD"/>
    <w:rsid w:val="00CD6FCE"/>
    <w:rsid w:val="00CD7EEB"/>
    <w:rsid w:val="00CF2EFD"/>
    <w:rsid w:val="00D00FC7"/>
    <w:rsid w:val="00D111C3"/>
    <w:rsid w:val="00D2280A"/>
    <w:rsid w:val="00D22A4B"/>
    <w:rsid w:val="00D27466"/>
    <w:rsid w:val="00D31C14"/>
    <w:rsid w:val="00D42852"/>
    <w:rsid w:val="00D431FD"/>
    <w:rsid w:val="00D44EC3"/>
    <w:rsid w:val="00D45007"/>
    <w:rsid w:val="00D53699"/>
    <w:rsid w:val="00D576F6"/>
    <w:rsid w:val="00D6225F"/>
    <w:rsid w:val="00D63D45"/>
    <w:rsid w:val="00D67E3D"/>
    <w:rsid w:val="00D726C7"/>
    <w:rsid w:val="00D73193"/>
    <w:rsid w:val="00D77507"/>
    <w:rsid w:val="00D77B1D"/>
    <w:rsid w:val="00D85831"/>
    <w:rsid w:val="00D909BC"/>
    <w:rsid w:val="00D92641"/>
    <w:rsid w:val="00D95E97"/>
    <w:rsid w:val="00DA19BE"/>
    <w:rsid w:val="00DB687F"/>
    <w:rsid w:val="00DB79D2"/>
    <w:rsid w:val="00DC0487"/>
    <w:rsid w:val="00DC4ACC"/>
    <w:rsid w:val="00DD63F3"/>
    <w:rsid w:val="00DE1B65"/>
    <w:rsid w:val="00DE64C0"/>
    <w:rsid w:val="00DF0DFA"/>
    <w:rsid w:val="00DF4A62"/>
    <w:rsid w:val="00E06678"/>
    <w:rsid w:val="00E06752"/>
    <w:rsid w:val="00E07FE6"/>
    <w:rsid w:val="00E13CEC"/>
    <w:rsid w:val="00E15FA5"/>
    <w:rsid w:val="00E5207E"/>
    <w:rsid w:val="00E66204"/>
    <w:rsid w:val="00E85BD9"/>
    <w:rsid w:val="00EB21E3"/>
    <w:rsid w:val="00EB3229"/>
    <w:rsid w:val="00EC064E"/>
    <w:rsid w:val="00ED5737"/>
    <w:rsid w:val="00EE16F9"/>
    <w:rsid w:val="00EE1C22"/>
    <w:rsid w:val="00EE5834"/>
    <w:rsid w:val="00EF2C55"/>
    <w:rsid w:val="00EF71D2"/>
    <w:rsid w:val="00F05252"/>
    <w:rsid w:val="00F144C8"/>
    <w:rsid w:val="00F30923"/>
    <w:rsid w:val="00F403D0"/>
    <w:rsid w:val="00F44DC9"/>
    <w:rsid w:val="00F46F65"/>
    <w:rsid w:val="00F6045A"/>
    <w:rsid w:val="00F62EFE"/>
    <w:rsid w:val="00F659FF"/>
    <w:rsid w:val="00F73DF1"/>
    <w:rsid w:val="00F74599"/>
    <w:rsid w:val="00F7650A"/>
    <w:rsid w:val="00F82850"/>
    <w:rsid w:val="00F87280"/>
    <w:rsid w:val="00F92442"/>
    <w:rsid w:val="00F92D4E"/>
    <w:rsid w:val="00F94534"/>
    <w:rsid w:val="00FA0AC7"/>
    <w:rsid w:val="00FB2D63"/>
    <w:rsid w:val="00FC0007"/>
    <w:rsid w:val="00FC5E71"/>
    <w:rsid w:val="00FF2F19"/>
    <w:rsid w:val="00FF3E46"/>
    <w:rsid w:val="00FF5925"/>
    <w:rsid w:val="01DBE7E7"/>
    <w:rsid w:val="02E7904A"/>
    <w:rsid w:val="032338ED"/>
    <w:rsid w:val="040AF145"/>
    <w:rsid w:val="047E687D"/>
    <w:rsid w:val="0481CD14"/>
    <w:rsid w:val="066ADED9"/>
    <w:rsid w:val="0B68F84E"/>
    <w:rsid w:val="0F0F1D5A"/>
    <w:rsid w:val="11FD0C68"/>
    <w:rsid w:val="14234D7A"/>
    <w:rsid w:val="144E6A2F"/>
    <w:rsid w:val="14B53B8D"/>
    <w:rsid w:val="1572769B"/>
    <w:rsid w:val="1790D770"/>
    <w:rsid w:val="1A42DCF4"/>
    <w:rsid w:val="1AF5F78B"/>
    <w:rsid w:val="1D6B5038"/>
    <w:rsid w:val="1EA48CB2"/>
    <w:rsid w:val="1ED73952"/>
    <w:rsid w:val="1FB71B8D"/>
    <w:rsid w:val="2411EF7B"/>
    <w:rsid w:val="2808E125"/>
    <w:rsid w:val="2B29CBA6"/>
    <w:rsid w:val="2B428E61"/>
    <w:rsid w:val="2CD7EF60"/>
    <w:rsid w:val="2DB02C16"/>
    <w:rsid w:val="2F1E56AD"/>
    <w:rsid w:val="2F74BB44"/>
    <w:rsid w:val="30CFE9D9"/>
    <w:rsid w:val="31650B00"/>
    <w:rsid w:val="349CABC2"/>
    <w:rsid w:val="34DA38A6"/>
    <w:rsid w:val="358D9831"/>
    <w:rsid w:val="36373936"/>
    <w:rsid w:val="372AFC29"/>
    <w:rsid w:val="3807E90C"/>
    <w:rsid w:val="39B88FA3"/>
    <w:rsid w:val="3BE3B158"/>
    <w:rsid w:val="3EAAD03A"/>
    <w:rsid w:val="46977EEE"/>
    <w:rsid w:val="48334F4F"/>
    <w:rsid w:val="48F90D0E"/>
    <w:rsid w:val="4BFB68B9"/>
    <w:rsid w:val="4BFCABA6"/>
    <w:rsid w:val="4C9782F5"/>
    <w:rsid w:val="51FE4572"/>
    <w:rsid w:val="535E6D30"/>
    <w:rsid w:val="53AF211B"/>
    <w:rsid w:val="54D7EF21"/>
    <w:rsid w:val="54EC554D"/>
    <w:rsid w:val="582CE625"/>
    <w:rsid w:val="5831DE53"/>
    <w:rsid w:val="59C8B686"/>
    <w:rsid w:val="5A700606"/>
    <w:rsid w:val="5D394F2F"/>
    <w:rsid w:val="63A8427A"/>
    <w:rsid w:val="6516BB4A"/>
    <w:rsid w:val="6699634E"/>
    <w:rsid w:val="669E003A"/>
    <w:rsid w:val="66A32A3E"/>
    <w:rsid w:val="6778496A"/>
    <w:rsid w:val="6AD62918"/>
    <w:rsid w:val="6B66F421"/>
    <w:rsid w:val="6B879065"/>
    <w:rsid w:val="6C0EC82D"/>
    <w:rsid w:val="6CD00510"/>
    <w:rsid w:val="6D35FC63"/>
    <w:rsid w:val="6D5F0969"/>
    <w:rsid w:val="6DE22D1E"/>
    <w:rsid w:val="6DF47A3F"/>
    <w:rsid w:val="6E145B80"/>
    <w:rsid w:val="6E705429"/>
    <w:rsid w:val="6EFAD9CA"/>
    <w:rsid w:val="71DDA98C"/>
    <w:rsid w:val="722541FC"/>
    <w:rsid w:val="728C10E9"/>
    <w:rsid w:val="73635AE5"/>
    <w:rsid w:val="75168D3B"/>
    <w:rsid w:val="76ECC352"/>
    <w:rsid w:val="79A2780C"/>
    <w:rsid w:val="79CF426A"/>
    <w:rsid w:val="7AB48642"/>
    <w:rsid w:val="7B848BD2"/>
    <w:rsid w:val="7BDBEC88"/>
    <w:rsid w:val="7EF02C4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692D6"/>
  <w15:docId w15:val="{2BA79911-4676-4E15-BB1B-A46BFB23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0525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05252"/>
  </w:style>
  <w:style w:type="character" w:styleId="PageNumber">
    <w:name w:val="page number"/>
    <w:basedOn w:val="DefaultParagraphFont"/>
    <w:rsid w:val="00F05252"/>
  </w:style>
  <w:style w:type="paragraph" w:styleId="ListParagraph">
    <w:name w:val="List Paragraph"/>
    <w:basedOn w:val="Normal"/>
    <w:uiPriority w:val="34"/>
    <w:qFormat/>
    <w:rsid w:val="00972A62"/>
    <w:pPr>
      <w:ind w:left="720"/>
      <w:contextualSpacing/>
    </w:pPr>
  </w:style>
  <w:style w:type="paragraph" w:styleId="BalloonText">
    <w:name w:val="Balloon Text"/>
    <w:basedOn w:val="Normal"/>
    <w:link w:val="BalloonTextChar"/>
    <w:uiPriority w:val="99"/>
    <w:semiHidden/>
    <w:unhideWhenUsed/>
    <w:rsid w:val="00547A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AD3"/>
    <w:rPr>
      <w:rFonts w:ascii="Segoe UI" w:hAnsi="Segoe UI" w:cs="Segoe UI"/>
      <w:sz w:val="18"/>
      <w:szCs w:val="18"/>
    </w:rPr>
  </w:style>
  <w:style w:type="character" w:styleId="Hyperlink">
    <w:name w:val="Hyperlink"/>
    <w:basedOn w:val="DefaultParagraphFont"/>
    <w:uiPriority w:val="99"/>
    <w:unhideWhenUsed/>
    <w:rsid w:val="00165431"/>
    <w:rPr>
      <w:color w:val="0000FF" w:themeColor="hyperlink"/>
      <w:u w:val="single"/>
    </w:rPr>
  </w:style>
  <w:style w:type="character" w:styleId="UnresolvedMention">
    <w:name w:val="Unresolved Mention"/>
    <w:basedOn w:val="DefaultParagraphFont"/>
    <w:uiPriority w:val="99"/>
    <w:semiHidden/>
    <w:unhideWhenUsed/>
    <w:rsid w:val="00165431"/>
    <w:rPr>
      <w:color w:val="808080"/>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612B5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12B5F"/>
  </w:style>
  <w:style w:type="paragraph" w:styleId="NoSpacing">
    <w:name w:val="No Spacing"/>
    <w:uiPriority w:val="1"/>
    <w:qFormat/>
    <w:rsid w:val="00D77B1D"/>
    <w:pPr>
      <w:spacing w:after="0" w:line="240" w:lineRule="auto"/>
    </w:pPr>
  </w:style>
  <w:style w:type="paragraph" w:customStyle="1" w:styleId="paragraph">
    <w:name w:val="paragraph"/>
    <w:basedOn w:val="Normal"/>
    <w:rsid w:val="00334E5B"/>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normaltextrun">
    <w:name w:val="normaltextrun"/>
    <w:basedOn w:val="DefaultParagraphFont"/>
    <w:rsid w:val="00334E5B"/>
  </w:style>
  <w:style w:type="character" w:customStyle="1" w:styleId="eop">
    <w:name w:val="eop"/>
    <w:basedOn w:val="DefaultParagraphFont"/>
    <w:rsid w:val="00334E5B"/>
  </w:style>
  <w:style w:type="character" w:styleId="CommentReference">
    <w:name w:val="annotation reference"/>
    <w:basedOn w:val="DefaultParagraphFont"/>
    <w:uiPriority w:val="99"/>
    <w:semiHidden/>
    <w:unhideWhenUsed/>
    <w:rsid w:val="008D496A"/>
    <w:rPr>
      <w:sz w:val="16"/>
      <w:szCs w:val="16"/>
    </w:rPr>
  </w:style>
  <w:style w:type="paragraph" w:styleId="CommentText">
    <w:name w:val="annotation text"/>
    <w:basedOn w:val="Normal"/>
    <w:link w:val="CommentTextChar"/>
    <w:uiPriority w:val="99"/>
    <w:unhideWhenUsed/>
    <w:rsid w:val="008D496A"/>
    <w:pPr>
      <w:spacing w:line="240" w:lineRule="auto"/>
    </w:pPr>
    <w:rPr>
      <w:sz w:val="20"/>
      <w:szCs w:val="20"/>
    </w:rPr>
  </w:style>
  <w:style w:type="character" w:customStyle="1" w:styleId="CommentTextChar">
    <w:name w:val="Comment Text Char"/>
    <w:basedOn w:val="DefaultParagraphFont"/>
    <w:link w:val="CommentText"/>
    <w:uiPriority w:val="99"/>
    <w:rsid w:val="008D496A"/>
    <w:rPr>
      <w:sz w:val="20"/>
      <w:szCs w:val="20"/>
    </w:rPr>
  </w:style>
  <w:style w:type="paragraph" w:styleId="CommentSubject">
    <w:name w:val="annotation subject"/>
    <w:basedOn w:val="CommentText"/>
    <w:next w:val="CommentText"/>
    <w:link w:val="CommentSubjectChar"/>
    <w:uiPriority w:val="99"/>
    <w:semiHidden/>
    <w:unhideWhenUsed/>
    <w:rsid w:val="008D496A"/>
    <w:rPr>
      <w:b/>
      <w:bCs/>
    </w:rPr>
  </w:style>
  <w:style w:type="character" w:customStyle="1" w:styleId="CommentSubjectChar">
    <w:name w:val="Comment Subject Char"/>
    <w:basedOn w:val="CommentTextChar"/>
    <w:link w:val="CommentSubject"/>
    <w:uiPriority w:val="99"/>
    <w:semiHidden/>
    <w:rsid w:val="008D496A"/>
    <w:rPr>
      <w:b/>
      <w:bCs/>
      <w:sz w:val="20"/>
      <w:szCs w:val="20"/>
    </w:rPr>
  </w:style>
  <w:style w:type="paragraph" w:styleId="Revision">
    <w:name w:val="Revision"/>
    <w:hidden/>
    <w:uiPriority w:val="99"/>
    <w:semiHidden/>
    <w:rsid w:val="005646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3810">
      <w:bodyDiv w:val="1"/>
      <w:marLeft w:val="0"/>
      <w:marRight w:val="0"/>
      <w:marTop w:val="0"/>
      <w:marBottom w:val="0"/>
      <w:divBdr>
        <w:top w:val="none" w:sz="0" w:space="0" w:color="auto"/>
        <w:left w:val="none" w:sz="0" w:space="0" w:color="auto"/>
        <w:bottom w:val="none" w:sz="0" w:space="0" w:color="auto"/>
        <w:right w:val="none" w:sz="0" w:space="0" w:color="auto"/>
      </w:divBdr>
    </w:div>
    <w:div w:id="30158285">
      <w:bodyDiv w:val="1"/>
      <w:marLeft w:val="0"/>
      <w:marRight w:val="0"/>
      <w:marTop w:val="0"/>
      <w:marBottom w:val="0"/>
      <w:divBdr>
        <w:top w:val="none" w:sz="0" w:space="0" w:color="auto"/>
        <w:left w:val="none" w:sz="0" w:space="0" w:color="auto"/>
        <w:bottom w:val="none" w:sz="0" w:space="0" w:color="auto"/>
        <w:right w:val="none" w:sz="0" w:space="0" w:color="auto"/>
      </w:divBdr>
    </w:div>
    <w:div w:id="202787425">
      <w:bodyDiv w:val="1"/>
      <w:marLeft w:val="0"/>
      <w:marRight w:val="0"/>
      <w:marTop w:val="0"/>
      <w:marBottom w:val="0"/>
      <w:divBdr>
        <w:top w:val="none" w:sz="0" w:space="0" w:color="auto"/>
        <w:left w:val="none" w:sz="0" w:space="0" w:color="auto"/>
        <w:bottom w:val="none" w:sz="0" w:space="0" w:color="auto"/>
        <w:right w:val="none" w:sz="0" w:space="0" w:color="auto"/>
      </w:divBdr>
    </w:div>
    <w:div w:id="233705718">
      <w:bodyDiv w:val="1"/>
      <w:marLeft w:val="0"/>
      <w:marRight w:val="0"/>
      <w:marTop w:val="0"/>
      <w:marBottom w:val="0"/>
      <w:divBdr>
        <w:top w:val="none" w:sz="0" w:space="0" w:color="auto"/>
        <w:left w:val="none" w:sz="0" w:space="0" w:color="auto"/>
        <w:bottom w:val="none" w:sz="0" w:space="0" w:color="auto"/>
        <w:right w:val="none" w:sz="0" w:space="0" w:color="auto"/>
      </w:divBdr>
      <w:divsChild>
        <w:div w:id="82990691">
          <w:marLeft w:val="0"/>
          <w:marRight w:val="0"/>
          <w:marTop w:val="0"/>
          <w:marBottom w:val="0"/>
          <w:divBdr>
            <w:top w:val="none" w:sz="0" w:space="0" w:color="auto"/>
            <w:left w:val="none" w:sz="0" w:space="0" w:color="auto"/>
            <w:bottom w:val="none" w:sz="0" w:space="0" w:color="auto"/>
            <w:right w:val="none" w:sz="0" w:space="0" w:color="auto"/>
          </w:divBdr>
        </w:div>
        <w:div w:id="977296557">
          <w:marLeft w:val="0"/>
          <w:marRight w:val="0"/>
          <w:marTop w:val="0"/>
          <w:marBottom w:val="0"/>
          <w:divBdr>
            <w:top w:val="none" w:sz="0" w:space="0" w:color="auto"/>
            <w:left w:val="none" w:sz="0" w:space="0" w:color="auto"/>
            <w:bottom w:val="none" w:sz="0" w:space="0" w:color="auto"/>
            <w:right w:val="none" w:sz="0" w:space="0" w:color="auto"/>
          </w:divBdr>
        </w:div>
      </w:divsChild>
    </w:div>
    <w:div w:id="1881822157">
      <w:bodyDiv w:val="1"/>
      <w:marLeft w:val="0"/>
      <w:marRight w:val="0"/>
      <w:marTop w:val="0"/>
      <w:marBottom w:val="0"/>
      <w:divBdr>
        <w:top w:val="none" w:sz="0" w:space="0" w:color="auto"/>
        <w:left w:val="none" w:sz="0" w:space="0" w:color="auto"/>
        <w:bottom w:val="none" w:sz="0" w:space="0" w:color="auto"/>
        <w:right w:val="none" w:sz="0" w:space="0" w:color="auto"/>
      </w:divBdr>
      <w:divsChild>
        <w:div w:id="1562011777">
          <w:marLeft w:val="0"/>
          <w:marRight w:val="0"/>
          <w:marTop w:val="0"/>
          <w:marBottom w:val="0"/>
          <w:divBdr>
            <w:top w:val="none" w:sz="0" w:space="0" w:color="auto"/>
            <w:left w:val="none" w:sz="0" w:space="0" w:color="auto"/>
            <w:bottom w:val="none" w:sz="0" w:space="0" w:color="auto"/>
            <w:right w:val="none" w:sz="0" w:space="0" w:color="auto"/>
          </w:divBdr>
        </w:div>
        <w:div w:id="953484448">
          <w:marLeft w:val="0"/>
          <w:marRight w:val="0"/>
          <w:marTop w:val="0"/>
          <w:marBottom w:val="0"/>
          <w:divBdr>
            <w:top w:val="none" w:sz="0" w:space="0" w:color="auto"/>
            <w:left w:val="none" w:sz="0" w:space="0" w:color="auto"/>
            <w:bottom w:val="none" w:sz="0" w:space="0" w:color="auto"/>
            <w:right w:val="none" w:sz="0" w:space="0" w:color="auto"/>
          </w:divBdr>
        </w:div>
        <w:div w:id="15929812">
          <w:marLeft w:val="0"/>
          <w:marRight w:val="0"/>
          <w:marTop w:val="0"/>
          <w:marBottom w:val="0"/>
          <w:divBdr>
            <w:top w:val="none" w:sz="0" w:space="0" w:color="auto"/>
            <w:left w:val="none" w:sz="0" w:space="0" w:color="auto"/>
            <w:bottom w:val="none" w:sz="0" w:space="0" w:color="auto"/>
            <w:right w:val="none" w:sz="0" w:space="0" w:color="auto"/>
          </w:divBdr>
        </w:div>
      </w:divsChild>
    </w:div>
    <w:div w:id="196040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ika.kiljala@rkas.e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14C57EC2752B94C9461748E3503BF4B" ma:contentTypeVersion="16" ma:contentTypeDescription="Loo uus dokument" ma:contentTypeScope="" ma:versionID="0d388ab4485cc804109e3a3a18b0cd78">
  <xsd:schema xmlns:xsd="http://www.w3.org/2001/XMLSchema" xmlns:xs="http://www.w3.org/2001/XMLSchema" xmlns:p="http://schemas.microsoft.com/office/2006/metadata/properties" xmlns:ns3="cee2f575-af29-41ab-8377-2f2df7836ce3" xmlns:ns4="ff582ec4-cddf-40eb-9ab6-f81f8db180f8" targetNamespace="http://schemas.microsoft.com/office/2006/metadata/properties" ma:root="true" ma:fieldsID="d9506c656229a0a0b986596426fb8f17" ns3:_="" ns4:_="">
    <xsd:import namespace="cee2f575-af29-41ab-8377-2f2df7836ce3"/>
    <xsd:import namespace="ff582ec4-cddf-40eb-9ab6-f81f8db180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CR" minOccurs="0"/>
                <xsd:element ref="ns4:MediaServiceObjectDetectorVersions"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2f575-af29-41ab-8377-2f2df7836ce3"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SharingHintHash" ma:index="10" nillable="true" ma:displayName="Vihjeräsi jagami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582ec4-cddf-40eb-9ab6-f81f8db180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activity xmlns="ff582ec4-cddf-40eb-9ab6-f81f8db180f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40F1AC-AEAF-4EE7-B6F3-6FAF1A225F5C}">
  <ds:schemaRefs>
    <ds:schemaRef ds:uri="http://schemas.openxmlformats.org/officeDocument/2006/bibliography"/>
  </ds:schemaRefs>
</ds:datastoreItem>
</file>

<file path=customXml/itemProps2.xml><?xml version="1.0" encoding="utf-8"?>
<ds:datastoreItem xmlns:ds="http://schemas.openxmlformats.org/officeDocument/2006/customXml" ds:itemID="{DF47CA0D-9C43-4577-B9AA-258DA1E71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2f575-af29-41ab-8377-2f2df7836ce3"/>
    <ds:schemaRef ds:uri="ff582ec4-cddf-40eb-9ab6-f81f8db18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10508B-537B-42F9-9D74-0C6DFCEF1EDE}">
  <ds:schemaRefs>
    <ds:schemaRef ds:uri="http://schemas.microsoft.com/office/2006/metadata/properties"/>
    <ds:schemaRef ds:uri="ff582ec4-cddf-40eb-9ab6-f81f8db180f8"/>
  </ds:schemaRefs>
</ds:datastoreItem>
</file>

<file path=customXml/itemProps4.xml><?xml version="1.0" encoding="utf-8"?>
<ds:datastoreItem xmlns:ds="http://schemas.openxmlformats.org/officeDocument/2006/customXml" ds:itemID="{E16165A2-08B3-471E-B367-4783B4991C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2446</Words>
  <Characters>14187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Riigi Kinnisvara</Company>
  <LinksUpToDate>false</LinksUpToDate>
  <CharactersWithSpaces>16600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Kairi Osolainen</dc:creator>
  <cp:lastModifiedBy>Annika Kiljala</cp:lastModifiedBy>
  <cp:revision>2</cp:revision>
  <dcterms:created xsi:type="dcterms:W3CDTF">2024-01-18T15:04:00Z</dcterms:created>
  <dcterms:modified xsi:type="dcterms:W3CDTF">2024-01-18T15:04:00Z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0x010100514C57EC2752B94C9461748E3503BF4B</vt:lpwstr>
  </property>
  <property fmtid="{D5CDD505-2E9C-101B-9397-08002B2CF9AE}" pid="3" name="MediaServiceImageTags">
    <vt:lpwstr/>
  </property>
</Properties>
</file>